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BD" w:rsidRDefault="008906BD" w:rsidP="008906BD">
      <w:pPr>
        <w:jc w:val="center"/>
      </w:pPr>
      <w:r>
        <w:t>BAHAN AJAR M.K. PROGRAM LINEAR T.A. 2011/2012</w:t>
      </w:r>
    </w:p>
    <w:p w:rsidR="008906BD" w:rsidRDefault="008906BD" w:rsidP="008906BD">
      <w:pPr>
        <w:jc w:val="center"/>
      </w:pPr>
      <w:r>
        <w:t>MATERI PENGANTAR PROGRAM LINEAR</w:t>
      </w:r>
    </w:p>
    <w:p w:rsidR="008906BD" w:rsidRDefault="00D759B6" w:rsidP="008906BD">
      <w:pPr>
        <w:jc w:val="center"/>
      </w:pPr>
      <w:r>
        <w:t>PERTEMUAN 2</w:t>
      </w:r>
    </w:p>
    <w:p w:rsidR="008906BD" w:rsidRDefault="008906BD" w:rsidP="008906BD"/>
    <w:p w:rsidR="00FC4412" w:rsidRDefault="00FC4412" w:rsidP="008906BD">
      <w:r>
        <w:t>LATAR BELAKANG PROGRAM LINEAR</w:t>
      </w:r>
    </w:p>
    <w:p w:rsidR="00FC4412" w:rsidRDefault="00575281" w:rsidP="008906BD">
      <w:r>
        <w:t xml:space="preserve">Pada tahun 1947 </w:t>
      </w:r>
      <w:r w:rsidR="009C6F62">
        <w:t xml:space="preserve">Program linear </w:t>
      </w:r>
      <w:r>
        <w:t>mulai berkembang pesat karena ditemukannya suatu metode penyelesaian masalah program linear dengan menggunakan metode simpleks oleh George Dantzig. Selanjutnya, berbagai alat dan metode dikembangkan untuk menyelesaikan masalah program linear bahkan sampai pada masalah riset operasi hingga tahun 1950an.</w:t>
      </w:r>
    </w:p>
    <w:p w:rsidR="00575281" w:rsidRDefault="00575281" w:rsidP="008906BD">
      <w:r>
        <w:t xml:space="preserve">Program linear banyak digunakan pada bidang ekonomi, industri, pendidikan, sosial, dan lain-lain. Bentuk linear yang dimaksud adalah model matematika  dalam masalah </w:t>
      </w:r>
      <w:r w:rsidR="002C76E5">
        <w:t>program linear tersebut keseluruhan merupakan fungsi linear.</w:t>
      </w:r>
    </w:p>
    <w:p w:rsidR="008906BD" w:rsidRDefault="008906BD" w:rsidP="008906BD">
      <w:r>
        <w:t>PENGERTIAN PROGRAM LINEAR</w:t>
      </w:r>
    </w:p>
    <w:p w:rsidR="00EA2609" w:rsidRDefault="008906BD" w:rsidP="008906BD">
      <w:r>
        <w:t xml:space="preserve">Program linear adalah </w:t>
      </w:r>
      <w:r w:rsidR="0032477A">
        <w:t xml:space="preserve">suatu model matematika yang digunakan untuk menyelesaikan suatu permasalahan guna memperoleh hasil yang optimal (maksimum maupun minimum). </w:t>
      </w:r>
    </w:p>
    <w:p w:rsidR="008906BD" w:rsidRDefault="0032477A" w:rsidP="008906BD">
      <w:pPr>
        <w:rPr>
          <w:rFonts w:eastAsiaTheme="minorEastAsia"/>
        </w:rPr>
      </w:pPr>
      <w:r>
        <w:t xml:space="preserve">Dalam suatu program linear dikenal dua fungsi, yakni fungsi tujuan dan fungsi kendala. Kedua fungsi tersebut merupakan hasil representasi dari suatu </w:t>
      </w:r>
      <w:r w:rsidR="00EA2609">
        <w:t xml:space="preserve">permasalahan yang telah diterjemahkan dalam </w:t>
      </w:r>
      <w:r>
        <w:t>model matematika</w:t>
      </w:r>
      <w:r w:rsidR="00EA2609">
        <w:t xml:space="preserve">. </w:t>
      </w:r>
      <w:r>
        <w:t xml:space="preserve"> </w:t>
      </w:r>
      <w:r w:rsidR="00EA2609">
        <w:t>Model matematika untuk fungsi tujuan berbentuk persamaan (“=”) sedangkan fungsi kendala/fungsi batasan dapat berbentuk persamaan ataupun pertidaksamaan (</w:t>
      </w:r>
      <m:oMath>
        <m:r>
          <w:rPr>
            <w:rFonts w:ascii="Cambria Math" w:hAnsi="Cambria Math"/>
          </w:rPr>
          <m:t>≤" atau "≥"</m:t>
        </m:r>
      </m:oMath>
      <w:r w:rsidR="00EA2609">
        <w:rPr>
          <w:rFonts w:eastAsiaTheme="minorEastAsia"/>
        </w:rPr>
        <w:t xml:space="preserve">). </w:t>
      </w:r>
    </w:p>
    <w:p w:rsidR="0053202F" w:rsidRDefault="00F322C8" w:rsidP="008906BD">
      <w:r>
        <w:t>Untuk dapat membuat formulasi model matematika, terlebih dahulu diperlukan pengidentifikasian masa</w:t>
      </w:r>
      <w:r w:rsidR="0053202F">
        <w:t>lah</w:t>
      </w:r>
      <w:r>
        <w:t xml:space="preserve">. </w:t>
      </w:r>
      <w:r w:rsidR="00FC4412">
        <w:t>Tahapan yang perlu diperhatikan dalam formulasi model matematika, yaitu</w:t>
      </w:r>
      <w:r w:rsidR="0053202F">
        <w:t>:</w:t>
      </w:r>
    </w:p>
    <w:p w:rsidR="00EA2609" w:rsidRDefault="0053202F" w:rsidP="0053202F">
      <w:pPr>
        <w:pStyle w:val="ListParagraph"/>
        <w:numPr>
          <w:ilvl w:val="0"/>
          <w:numId w:val="1"/>
        </w:numPr>
      </w:pPr>
      <w:r>
        <w:t>menentukan variabel yang</w:t>
      </w:r>
      <w:r w:rsidR="00FC4412">
        <w:t xml:space="preserve"> </w:t>
      </w:r>
      <w:r>
        <w:t xml:space="preserve"> tidak diketahui (variabel keputusan). Misalkan, ibu membeli tiga buah pensil seharga Rp10.000,00. Tentukan harga satu buah pensil. Maka dalam hal ini pensil merupakan suatu variabel yang tidak diketahui  harganya.</w:t>
      </w:r>
    </w:p>
    <w:p w:rsidR="0053202F" w:rsidRDefault="0053202F" w:rsidP="0053202F">
      <w:pPr>
        <w:pStyle w:val="ListParagraph"/>
        <w:numPr>
          <w:ilvl w:val="0"/>
          <w:numId w:val="1"/>
        </w:numPr>
      </w:pPr>
      <w:r>
        <w:t>Menentukan tujuan masalah tersebut dalam bentuk suatu persamaan (“=”).</w:t>
      </w:r>
    </w:p>
    <w:p w:rsidR="0053202F" w:rsidRPr="005558C8" w:rsidRDefault="0053202F" w:rsidP="0053202F">
      <w:pPr>
        <w:pStyle w:val="ListParagraph"/>
        <w:numPr>
          <w:ilvl w:val="0"/>
          <w:numId w:val="1"/>
        </w:numPr>
      </w:pPr>
      <w:r>
        <w:t>Menentukan semua kendala masalah tersebut dalam bentuk suatu persamaan (“=”) ataupu pertidaksamaan (</w:t>
      </w:r>
      <m:oMath>
        <m:r>
          <w:rPr>
            <w:rFonts w:ascii="Cambria Math" w:hAnsi="Cambria Math"/>
          </w:rPr>
          <m:t>≤" atau "≥"</m:t>
        </m:r>
      </m:oMath>
      <w:r>
        <w:rPr>
          <w:rFonts w:eastAsiaTheme="minorEastAsia"/>
        </w:rPr>
        <w:t>).</w:t>
      </w:r>
    </w:p>
    <w:p w:rsidR="005558C8" w:rsidRPr="005558C8" w:rsidRDefault="005558C8" w:rsidP="005558C8">
      <w:r>
        <w:t>Sehingga, program linear memiliki model matematika dengan bentuk umum sebagai berikut</w:t>
      </w:r>
      <w:r w:rsidR="00575281">
        <w:t>,</w:t>
      </w:r>
    </w:p>
    <w:p w:rsidR="005558C8" w:rsidRPr="005558C8" w:rsidRDefault="005558C8" w:rsidP="005558C8">
      <w:pPr>
        <w:jc w:val="both"/>
        <w:rPr>
          <w:lang w:val="sv-SE"/>
        </w:rPr>
      </w:pPr>
      <w:r w:rsidRPr="005558C8">
        <w:rPr>
          <w:lang w:val="sv-SE"/>
        </w:rPr>
        <w:lastRenderedPageBreak/>
        <w:t>Fungsi tujuan :</w:t>
      </w:r>
    </w:p>
    <w:p w:rsidR="005558C8" w:rsidRDefault="005558C8" w:rsidP="005558C8">
      <w:pPr>
        <w:pStyle w:val="ListParagraph"/>
        <w:jc w:val="both"/>
        <w:rPr>
          <w:vertAlign w:val="subscript"/>
          <w:lang w:val="sv-SE"/>
        </w:rPr>
      </w:pPr>
      <w:r w:rsidRPr="005558C8">
        <w:rPr>
          <w:lang w:val="sv-SE"/>
        </w:rPr>
        <w:t>Maksimumkan atau minimumkan z = c</w:t>
      </w:r>
      <w:r w:rsidRPr="005558C8">
        <w:rPr>
          <w:vertAlign w:val="subscript"/>
          <w:lang w:val="sv-SE"/>
        </w:rPr>
        <w:t>1</w:t>
      </w:r>
      <w:r w:rsidRPr="005558C8">
        <w:rPr>
          <w:lang w:val="sv-SE"/>
        </w:rPr>
        <w:t>x</w:t>
      </w:r>
      <w:r w:rsidRPr="005558C8">
        <w:rPr>
          <w:vertAlign w:val="subscript"/>
          <w:lang w:val="sv-SE"/>
        </w:rPr>
        <w:t>1</w:t>
      </w:r>
      <w:r w:rsidRPr="005558C8">
        <w:rPr>
          <w:lang w:val="sv-SE"/>
        </w:rPr>
        <w:t xml:space="preserve"> + c</w:t>
      </w:r>
      <w:r w:rsidRPr="005558C8">
        <w:rPr>
          <w:vertAlign w:val="subscript"/>
          <w:lang w:val="sv-SE"/>
        </w:rPr>
        <w:t>2</w:t>
      </w:r>
      <w:r w:rsidRPr="005558C8">
        <w:rPr>
          <w:lang w:val="sv-SE"/>
        </w:rPr>
        <w:t>x</w:t>
      </w:r>
      <w:r w:rsidRPr="005558C8">
        <w:rPr>
          <w:vertAlign w:val="subscript"/>
          <w:lang w:val="sv-SE"/>
        </w:rPr>
        <w:t>2</w:t>
      </w:r>
      <w:r w:rsidRPr="005558C8">
        <w:rPr>
          <w:lang w:val="sv-SE"/>
        </w:rPr>
        <w:t xml:space="preserve"> + ... + c</w:t>
      </w:r>
      <w:r w:rsidRPr="005558C8">
        <w:rPr>
          <w:vertAlign w:val="subscript"/>
          <w:lang w:val="sv-SE"/>
        </w:rPr>
        <w:t>n</w:t>
      </w:r>
      <w:r w:rsidRPr="005558C8">
        <w:rPr>
          <w:lang w:val="sv-SE"/>
        </w:rPr>
        <w:t>x</w:t>
      </w:r>
      <w:r w:rsidRPr="005558C8">
        <w:rPr>
          <w:vertAlign w:val="subscript"/>
          <w:lang w:val="sv-SE"/>
        </w:rPr>
        <w:t>n</w:t>
      </w:r>
    </w:p>
    <w:p w:rsidR="005558C8" w:rsidRDefault="005558C8" w:rsidP="005558C8">
      <w:pPr>
        <w:jc w:val="both"/>
      </w:pPr>
      <w:r>
        <w:t>Fungsi kendala/batasan</w:t>
      </w:r>
      <w:r w:rsidRPr="00831747">
        <w:t>:</w:t>
      </w:r>
    </w:p>
    <w:p w:rsidR="005558C8" w:rsidRDefault="005558C8" w:rsidP="005558C8">
      <w:pPr>
        <w:pStyle w:val="ListParagraph"/>
        <w:jc w:val="both"/>
      </w:pPr>
      <w:r>
        <w:t>a</w:t>
      </w:r>
      <w:r w:rsidRPr="005558C8">
        <w:rPr>
          <w:vertAlign w:val="subscript"/>
        </w:rPr>
        <w:t>11</w:t>
      </w:r>
      <w:r w:rsidRPr="00831747">
        <w:t>x</w:t>
      </w:r>
      <w:r w:rsidRPr="005558C8">
        <w:rPr>
          <w:vertAlign w:val="subscript"/>
        </w:rPr>
        <w:t>1</w:t>
      </w:r>
      <w:r w:rsidRPr="00831747">
        <w:t xml:space="preserve"> + a</w:t>
      </w:r>
      <w:r w:rsidRPr="005558C8">
        <w:rPr>
          <w:vertAlign w:val="subscript"/>
        </w:rPr>
        <w:t>12</w:t>
      </w:r>
      <w:r w:rsidRPr="00831747">
        <w:t>x</w:t>
      </w:r>
      <w:r w:rsidRPr="005558C8">
        <w:rPr>
          <w:vertAlign w:val="subscript"/>
        </w:rPr>
        <w:t>2</w:t>
      </w:r>
      <w:r w:rsidRPr="00831747">
        <w:t xml:space="preserve"> + ... </w:t>
      </w:r>
      <w:r>
        <w:t>+ a</w:t>
      </w:r>
      <w:r w:rsidRPr="005558C8">
        <w:rPr>
          <w:vertAlign w:val="subscript"/>
        </w:rPr>
        <w:t>1n</w:t>
      </w:r>
      <w:r>
        <w:t>x</w:t>
      </w:r>
      <w:r w:rsidRPr="005558C8">
        <w:rPr>
          <w:vertAlign w:val="subscript"/>
        </w:rPr>
        <w:t>n</w:t>
      </w:r>
      <w:r>
        <w:t xml:space="preserve"> = /≤ / ≥ b</w:t>
      </w:r>
      <w:r w:rsidRPr="005558C8">
        <w:rPr>
          <w:vertAlign w:val="subscript"/>
        </w:rPr>
        <w:t>1</w:t>
      </w:r>
    </w:p>
    <w:p w:rsidR="005558C8" w:rsidRDefault="005558C8" w:rsidP="005558C8">
      <w:pPr>
        <w:pStyle w:val="ListParagraph"/>
        <w:jc w:val="both"/>
      </w:pPr>
      <w:r>
        <w:t>a</w:t>
      </w:r>
      <w:r w:rsidRPr="005558C8">
        <w:rPr>
          <w:vertAlign w:val="subscript"/>
        </w:rPr>
        <w:t>21</w:t>
      </w:r>
      <w:r>
        <w:t>x</w:t>
      </w:r>
      <w:r w:rsidRPr="005558C8">
        <w:rPr>
          <w:vertAlign w:val="subscript"/>
        </w:rPr>
        <w:t>1</w:t>
      </w:r>
      <w:r>
        <w:t xml:space="preserve"> + a</w:t>
      </w:r>
      <w:r w:rsidRPr="005558C8">
        <w:rPr>
          <w:vertAlign w:val="subscript"/>
        </w:rPr>
        <w:t>22</w:t>
      </w:r>
      <w:r>
        <w:t>x</w:t>
      </w:r>
      <w:r w:rsidRPr="005558C8">
        <w:rPr>
          <w:vertAlign w:val="subscript"/>
        </w:rPr>
        <w:t>2</w:t>
      </w:r>
      <w:r>
        <w:t xml:space="preserve"> + … + a</w:t>
      </w:r>
      <w:r w:rsidRPr="005558C8">
        <w:rPr>
          <w:vertAlign w:val="subscript"/>
        </w:rPr>
        <w:t>2n</w:t>
      </w:r>
      <w:r>
        <w:t>x</w:t>
      </w:r>
      <w:r w:rsidRPr="005558C8">
        <w:rPr>
          <w:vertAlign w:val="subscript"/>
        </w:rPr>
        <w:t>n</w:t>
      </w:r>
      <w:r>
        <w:t xml:space="preserve"> = /≤ / ≥ b</w:t>
      </w:r>
      <w:r w:rsidRPr="005558C8">
        <w:rPr>
          <w:vertAlign w:val="subscript"/>
        </w:rPr>
        <w:t>2</w:t>
      </w:r>
    </w:p>
    <w:p w:rsidR="005558C8" w:rsidRDefault="005558C8" w:rsidP="005558C8">
      <w:pPr>
        <w:pStyle w:val="ListParagraph"/>
        <w:jc w:val="both"/>
      </w:pPr>
      <w:r>
        <w:t>…</w:t>
      </w:r>
    </w:p>
    <w:p w:rsidR="005558C8" w:rsidRPr="005558C8" w:rsidRDefault="005558C8" w:rsidP="005558C8">
      <w:pPr>
        <w:pStyle w:val="ListParagraph"/>
        <w:jc w:val="both"/>
        <w:rPr>
          <w:lang w:val="de-DE"/>
        </w:rPr>
      </w:pPr>
      <w:r w:rsidRPr="005558C8">
        <w:rPr>
          <w:lang w:val="de-DE"/>
        </w:rPr>
        <w:t>a</w:t>
      </w:r>
      <w:r w:rsidRPr="005558C8">
        <w:rPr>
          <w:vertAlign w:val="subscript"/>
          <w:lang w:val="de-DE"/>
        </w:rPr>
        <w:t>m1</w:t>
      </w:r>
      <w:r w:rsidRPr="005558C8">
        <w:rPr>
          <w:lang w:val="de-DE"/>
        </w:rPr>
        <w:t>x</w:t>
      </w:r>
      <w:r w:rsidRPr="005558C8">
        <w:rPr>
          <w:vertAlign w:val="subscript"/>
          <w:lang w:val="de-DE"/>
        </w:rPr>
        <w:t>1</w:t>
      </w:r>
      <w:r w:rsidRPr="005558C8">
        <w:rPr>
          <w:lang w:val="de-DE"/>
        </w:rPr>
        <w:t xml:space="preserve"> + a</w:t>
      </w:r>
      <w:r w:rsidRPr="005558C8">
        <w:rPr>
          <w:vertAlign w:val="subscript"/>
          <w:lang w:val="de-DE"/>
        </w:rPr>
        <w:t>m2</w:t>
      </w:r>
      <w:r w:rsidRPr="005558C8">
        <w:rPr>
          <w:lang w:val="de-DE"/>
        </w:rPr>
        <w:t>x</w:t>
      </w:r>
      <w:r w:rsidRPr="005558C8">
        <w:rPr>
          <w:vertAlign w:val="subscript"/>
          <w:lang w:val="de-DE"/>
        </w:rPr>
        <w:t>2</w:t>
      </w:r>
      <w:r w:rsidRPr="005558C8">
        <w:rPr>
          <w:lang w:val="de-DE"/>
        </w:rPr>
        <w:t xml:space="preserve"> + … + a</w:t>
      </w:r>
      <w:r w:rsidRPr="005558C8">
        <w:rPr>
          <w:vertAlign w:val="subscript"/>
          <w:lang w:val="de-DE"/>
        </w:rPr>
        <w:t>mn</w:t>
      </w:r>
      <w:r w:rsidRPr="005558C8">
        <w:rPr>
          <w:lang w:val="de-DE"/>
        </w:rPr>
        <w:t>x</w:t>
      </w:r>
      <w:r w:rsidRPr="005558C8">
        <w:rPr>
          <w:vertAlign w:val="subscript"/>
          <w:lang w:val="de-DE"/>
        </w:rPr>
        <w:t>n</w:t>
      </w:r>
      <w:r w:rsidRPr="005558C8">
        <w:rPr>
          <w:lang w:val="de-DE"/>
        </w:rPr>
        <w:t xml:space="preserve"> = /≤ / ≥ b</w:t>
      </w:r>
      <w:r w:rsidRPr="005558C8">
        <w:rPr>
          <w:vertAlign w:val="subscript"/>
          <w:lang w:val="de-DE"/>
        </w:rPr>
        <w:t>m</w:t>
      </w:r>
    </w:p>
    <w:p w:rsidR="005558C8" w:rsidRPr="005558C8" w:rsidRDefault="005558C8" w:rsidP="005558C8">
      <w:pPr>
        <w:pStyle w:val="ListParagraph"/>
        <w:jc w:val="both"/>
        <w:rPr>
          <w:lang w:val="it-IT"/>
        </w:rPr>
      </w:pPr>
      <w:r w:rsidRPr="005558C8">
        <w:rPr>
          <w:lang w:val="it-IT"/>
        </w:rPr>
        <w:t>x</w:t>
      </w:r>
      <w:r w:rsidRPr="005558C8">
        <w:rPr>
          <w:vertAlign w:val="subscript"/>
          <w:lang w:val="it-IT"/>
        </w:rPr>
        <w:t>1</w:t>
      </w:r>
      <w:r w:rsidRPr="005558C8">
        <w:rPr>
          <w:lang w:val="it-IT"/>
        </w:rPr>
        <w:t>, x</w:t>
      </w:r>
      <w:r w:rsidRPr="005558C8">
        <w:rPr>
          <w:vertAlign w:val="subscript"/>
          <w:lang w:val="it-IT"/>
        </w:rPr>
        <w:t>2</w:t>
      </w:r>
      <w:r w:rsidRPr="005558C8">
        <w:rPr>
          <w:lang w:val="it-IT"/>
        </w:rPr>
        <w:t>, …, x</w:t>
      </w:r>
      <w:r w:rsidRPr="005558C8">
        <w:rPr>
          <w:vertAlign w:val="subscript"/>
          <w:lang w:val="it-IT"/>
        </w:rPr>
        <w:t>n</w:t>
      </w:r>
      <w:r w:rsidRPr="005558C8">
        <w:rPr>
          <w:lang w:val="it-IT"/>
        </w:rPr>
        <w:t xml:space="preserve"> ≥ 0</w:t>
      </w:r>
    </w:p>
    <w:p w:rsidR="005558C8" w:rsidRDefault="005558C8" w:rsidP="005558C8">
      <w:pPr>
        <w:jc w:val="both"/>
        <w:rPr>
          <w:lang w:val="it-IT"/>
        </w:rPr>
      </w:pPr>
      <w:r>
        <w:rPr>
          <w:lang w:val="it-IT"/>
        </w:rPr>
        <w:t>Dengan:</w:t>
      </w:r>
    </w:p>
    <w:p w:rsidR="005558C8" w:rsidRDefault="005558C8" w:rsidP="005558C8">
      <w:pPr>
        <w:pStyle w:val="ListParagraph"/>
        <w:numPr>
          <w:ilvl w:val="0"/>
          <w:numId w:val="2"/>
        </w:numPr>
        <w:jc w:val="both"/>
        <w:rPr>
          <w:lang w:val="it-IT"/>
        </w:rPr>
      </w:pPr>
      <w:r w:rsidRPr="005558C8">
        <w:rPr>
          <w:lang w:val="it-IT"/>
        </w:rPr>
        <w:t>x</w:t>
      </w:r>
      <w:r w:rsidRPr="005558C8">
        <w:rPr>
          <w:vertAlign w:val="subscript"/>
          <w:lang w:val="it-IT"/>
        </w:rPr>
        <w:t>1</w:t>
      </w:r>
      <w:r w:rsidRPr="005558C8">
        <w:rPr>
          <w:lang w:val="it-IT"/>
        </w:rPr>
        <w:t>, x</w:t>
      </w:r>
      <w:r w:rsidRPr="005558C8">
        <w:rPr>
          <w:vertAlign w:val="subscript"/>
          <w:lang w:val="it-IT"/>
        </w:rPr>
        <w:t>2</w:t>
      </w:r>
      <w:r w:rsidRPr="005558C8">
        <w:rPr>
          <w:lang w:val="it-IT"/>
        </w:rPr>
        <w:t>, ..., x</w:t>
      </w:r>
      <w:r w:rsidRPr="005558C8">
        <w:rPr>
          <w:vertAlign w:val="subscript"/>
          <w:lang w:val="it-IT"/>
        </w:rPr>
        <w:t>n</w:t>
      </w:r>
      <w:r w:rsidRPr="005558C8">
        <w:rPr>
          <w:lang w:val="it-IT"/>
        </w:rPr>
        <w:t xml:space="preserve">  (x</w:t>
      </w:r>
      <w:r w:rsidRPr="005558C8">
        <w:rPr>
          <w:vertAlign w:val="subscript"/>
          <w:lang w:val="it-IT"/>
        </w:rPr>
        <w:t>i</w:t>
      </w:r>
      <w:r w:rsidRPr="005558C8">
        <w:rPr>
          <w:lang w:val="it-IT"/>
        </w:rPr>
        <w:t>) menunjukkan variabel keputusan. Jumlah variabel keputusan (x</w:t>
      </w:r>
      <w:r w:rsidRPr="005558C8">
        <w:rPr>
          <w:vertAlign w:val="subscript"/>
          <w:lang w:val="it-IT"/>
        </w:rPr>
        <w:t>i</w:t>
      </w:r>
      <w:r w:rsidRPr="005558C8">
        <w:rPr>
          <w:lang w:val="it-IT"/>
        </w:rPr>
        <w:t xml:space="preserve">) oleh karenanya tergantung dari jumlah kegiatan atau aktivitas yang dilakukan untuk mencapai tujuan.  </w:t>
      </w:r>
    </w:p>
    <w:p w:rsidR="005558C8" w:rsidRDefault="005558C8" w:rsidP="005558C8">
      <w:pPr>
        <w:pStyle w:val="ListParagraph"/>
        <w:numPr>
          <w:ilvl w:val="0"/>
          <w:numId w:val="2"/>
        </w:numPr>
        <w:jc w:val="both"/>
        <w:rPr>
          <w:lang w:val="it-IT"/>
        </w:rPr>
      </w:pPr>
      <w:r w:rsidRPr="005558C8">
        <w:rPr>
          <w:lang w:val="it-IT"/>
        </w:rPr>
        <w:t>c</w:t>
      </w:r>
      <w:r w:rsidRPr="005558C8">
        <w:rPr>
          <w:vertAlign w:val="subscript"/>
          <w:lang w:val="it-IT"/>
        </w:rPr>
        <w:t>1</w:t>
      </w:r>
      <w:r w:rsidRPr="005558C8">
        <w:rPr>
          <w:lang w:val="it-IT"/>
        </w:rPr>
        <w:t>,c</w:t>
      </w:r>
      <w:r w:rsidRPr="005558C8">
        <w:rPr>
          <w:vertAlign w:val="subscript"/>
          <w:lang w:val="it-IT"/>
        </w:rPr>
        <w:t>2</w:t>
      </w:r>
      <w:r w:rsidRPr="005558C8">
        <w:rPr>
          <w:lang w:val="it-IT"/>
        </w:rPr>
        <w:t>,...,c</w:t>
      </w:r>
      <w:r w:rsidRPr="005558C8">
        <w:rPr>
          <w:vertAlign w:val="subscript"/>
          <w:lang w:val="it-IT"/>
        </w:rPr>
        <w:t>n</w:t>
      </w:r>
      <w:r w:rsidRPr="005558C8">
        <w:rPr>
          <w:lang w:val="it-IT"/>
        </w:rPr>
        <w:t xml:space="preserve"> merupakan kontribusi masing-masing variabel keputusan terhadap tujuan, disebut juga koefisien fungsi tujuan pada model matematiknya.</w:t>
      </w:r>
    </w:p>
    <w:p w:rsidR="005558C8" w:rsidRDefault="005558C8" w:rsidP="005558C8">
      <w:pPr>
        <w:pStyle w:val="ListParagraph"/>
        <w:numPr>
          <w:ilvl w:val="0"/>
          <w:numId w:val="2"/>
        </w:numPr>
        <w:jc w:val="both"/>
        <w:rPr>
          <w:lang w:val="it-IT"/>
        </w:rPr>
      </w:pPr>
      <w:r w:rsidRPr="005558C8">
        <w:rPr>
          <w:lang w:val="it-IT"/>
        </w:rPr>
        <w:t>a</w:t>
      </w:r>
      <w:r w:rsidRPr="005558C8">
        <w:rPr>
          <w:vertAlign w:val="subscript"/>
          <w:lang w:val="it-IT"/>
        </w:rPr>
        <w:t>11</w:t>
      </w:r>
      <w:r w:rsidRPr="005558C8">
        <w:rPr>
          <w:lang w:val="it-IT"/>
        </w:rPr>
        <w:t>, ...,a</w:t>
      </w:r>
      <w:r w:rsidRPr="005558C8">
        <w:rPr>
          <w:vertAlign w:val="subscript"/>
          <w:lang w:val="it-IT"/>
        </w:rPr>
        <w:t>1n</w:t>
      </w:r>
      <w:r w:rsidRPr="005558C8">
        <w:rPr>
          <w:lang w:val="it-IT"/>
        </w:rPr>
        <w:t>,...,a</w:t>
      </w:r>
      <w:r w:rsidRPr="005558C8">
        <w:rPr>
          <w:vertAlign w:val="subscript"/>
          <w:lang w:val="it-IT"/>
        </w:rPr>
        <w:t>mn</w:t>
      </w:r>
      <w:r w:rsidRPr="005558C8">
        <w:rPr>
          <w:lang w:val="it-IT"/>
        </w:rPr>
        <w:t xml:space="preserve"> merupakan penggunaan per unit variabel keputusan akan sumber daya yang membatasi, atau disebut juga sebagai koefisien fungsi kendala </w:t>
      </w:r>
      <w:r>
        <w:rPr>
          <w:lang w:val="it-IT"/>
        </w:rPr>
        <w:t xml:space="preserve">pada model matematiknya. </w:t>
      </w:r>
    </w:p>
    <w:p w:rsidR="005558C8" w:rsidRDefault="005558C8" w:rsidP="005558C8">
      <w:pPr>
        <w:pStyle w:val="ListParagraph"/>
        <w:numPr>
          <w:ilvl w:val="0"/>
          <w:numId w:val="2"/>
        </w:numPr>
        <w:jc w:val="both"/>
        <w:rPr>
          <w:lang w:val="it-IT"/>
        </w:rPr>
      </w:pPr>
      <w:r w:rsidRPr="005558C8">
        <w:rPr>
          <w:lang w:val="it-IT"/>
        </w:rPr>
        <w:t>b</w:t>
      </w:r>
      <w:r w:rsidRPr="005558C8">
        <w:rPr>
          <w:vertAlign w:val="subscript"/>
          <w:lang w:val="it-IT"/>
        </w:rPr>
        <w:t>1</w:t>
      </w:r>
      <w:r w:rsidRPr="005558C8">
        <w:rPr>
          <w:lang w:val="it-IT"/>
        </w:rPr>
        <w:t>,b</w:t>
      </w:r>
      <w:r w:rsidRPr="005558C8">
        <w:rPr>
          <w:vertAlign w:val="subscript"/>
          <w:lang w:val="it-IT"/>
        </w:rPr>
        <w:t>2</w:t>
      </w:r>
      <w:r w:rsidRPr="005558C8">
        <w:rPr>
          <w:lang w:val="it-IT"/>
        </w:rPr>
        <w:t>,...,b</w:t>
      </w:r>
      <w:r w:rsidRPr="005558C8">
        <w:rPr>
          <w:vertAlign w:val="subscript"/>
          <w:lang w:val="it-IT"/>
        </w:rPr>
        <w:t>m</w:t>
      </w:r>
      <w:r w:rsidRPr="005558C8">
        <w:rPr>
          <w:lang w:val="it-IT"/>
        </w:rPr>
        <w:t xml:space="preserve"> menunjukkan jumlah masing-masing sumber daya yang ada. Jumlah fungsi kendala akan tergantung dari banyaknya sumber daya yang terbatas.</w:t>
      </w:r>
    </w:p>
    <w:p w:rsidR="005558C8" w:rsidRDefault="007647FD" w:rsidP="005558C8">
      <w:pPr>
        <w:jc w:val="both"/>
        <w:rPr>
          <w:lang w:val="it-IT"/>
        </w:rPr>
      </w:pPr>
      <w:r>
        <w:rPr>
          <w:lang w:val="it-IT"/>
        </w:rPr>
        <w:t>Berikut ini diberikan beberapa kasus masalah program linear:</w:t>
      </w:r>
    </w:p>
    <w:p w:rsidR="007647FD" w:rsidRPr="00956E11" w:rsidRDefault="007647FD" w:rsidP="007647FD">
      <w:pPr>
        <w:widowControl w:val="0"/>
        <w:numPr>
          <w:ilvl w:val="0"/>
          <w:numId w:val="3"/>
        </w:numPr>
        <w:tabs>
          <w:tab w:val="left" w:pos="720"/>
        </w:tabs>
        <w:suppressAutoHyphens/>
        <w:spacing w:after="0" w:line="240" w:lineRule="auto"/>
        <w:jc w:val="both"/>
        <w:rPr>
          <w:i/>
          <w:iCs/>
          <w:lang w:val="sv-SE"/>
        </w:rPr>
      </w:pPr>
      <w:r w:rsidRPr="00956E11">
        <w:rPr>
          <w:lang w:val="sv-SE"/>
        </w:rPr>
        <w:t>Seorang pengrajin menghasilkan satu tipe meja dan satu tipe kursi. Proses yang dikerjakan hanya merakit meja dan kursi. Dibutuhkan waktu 2 jam untuk merakit 1 unit meja dan 30</w:t>
      </w:r>
      <w:r>
        <w:rPr>
          <w:lang w:val="sv-SE"/>
        </w:rPr>
        <w:t xml:space="preserve"> </w:t>
      </w:r>
      <w:r w:rsidRPr="00956E11">
        <w:rPr>
          <w:lang w:val="sv-SE"/>
        </w:rPr>
        <w:t xml:space="preserve">menit untuk merakit 1 unit kursi. Perakitan dilakukan oleh 4 orang karyawan dengan waktu kerja 8 jam perhari. Pelanggan pada umumnya membeli paling banyak 4 kursi untuk 1 meja. Oleh karena itu pengrajin harus memproduksi kursi paling banyak empat kali jumlah meja. Harga jual per unit meja adalah Rp 1,2 juta dan per unit kursi adalah Rp 500 ribu. </w:t>
      </w:r>
    </w:p>
    <w:p w:rsidR="007647FD" w:rsidRPr="00956E11" w:rsidRDefault="007647FD" w:rsidP="007647FD">
      <w:pPr>
        <w:ind w:left="360"/>
        <w:jc w:val="both"/>
        <w:rPr>
          <w:i/>
          <w:iCs/>
          <w:lang w:val="sv-SE"/>
        </w:rPr>
      </w:pPr>
    </w:p>
    <w:p w:rsidR="007647FD" w:rsidRDefault="007647FD" w:rsidP="007647FD">
      <w:pPr>
        <w:ind w:left="360"/>
        <w:jc w:val="both"/>
        <w:rPr>
          <w:i/>
          <w:iCs/>
          <w:lang w:val="sv-SE"/>
        </w:rPr>
      </w:pPr>
      <w:r w:rsidRPr="00956E11">
        <w:rPr>
          <w:i/>
          <w:iCs/>
          <w:lang w:val="sv-SE"/>
        </w:rPr>
        <w:t>Formulasikan kasus tersebut ke dalam model matematiknya !</w:t>
      </w:r>
    </w:p>
    <w:p w:rsidR="000124A2" w:rsidRPr="000124A2" w:rsidRDefault="000124A2" w:rsidP="000124A2">
      <w:pPr>
        <w:widowControl w:val="0"/>
        <w:numPr>
          <w:ilvl w:val="0"/>
          <w:numId w:val="3"/>
        </w:numPr>
        <w:tabs>
          <w:tab w:val="left" w:pos="720"/>
        </w:tabs>
        <w:suppressAutoHyphens/>
        <w:spacing w:after="0" w:line="240" w:lineRule="auto"/>
        <w:jc w:val="both"/>
        <w:rPr>
          <w:lang w:val="sv-SE"/>
        </w:rPr>
      </w:pPr>
      <w:r w:rsidRPr="00956E11">
        <w:rPr>
          <w:lang w:val="sv-SE"/>
        </w:rPr>
        <w:t>Seorang peternak memiliki 200 kambing yang mengkonsumsi 90 kg pakan khusus setiap harinya. Pakan tersebut disiapkan menggunakan campuran jagung dan bungkil kedelai dengan komposisi sebagai berikut :</w:t>
      </w:r>
    </w:p>
    <w:tbl>
      <w:tblPr>
        <w:tblW w:w="7136" w:type="dxa"/>
        <w:jc w:val="center"/>
        <w:tblInd w:w="2812" w:type="dxa"/>
        <w:tblLayout w:type="fixed"/>
        <w:tblCellMar>
          <w:top w:w="55" w:type="dxa"/>
          <w:left w:w="55" w:type="dxa"/>
          <w:bottom w:w="55" w:type="dxa"/>
          <w:right w:w="55" w:type="dxa"/>
        </w:tblCellMar>
        <w:tblLook w:val="0000"/>
      </w:tblPr>
      <w:tblGrid>
        <w:gridCol w:w="1843"/>
        <w:gridCol w:w="1134"/>
        <w:gridCol w:w="1134"/>
        <w:gridCol w:w="1041"/>
        <w:gridCol w:w="1984"/>
      </w:tblGrid>
      <w:tr w:rsidR="000124A2" w:rsidRPr="000124A2" w:rsidTr="00C1524E">
        <w:trPr>
          <w:trHeight w:hRule="exact" w:val="391"/>
          <w:jc w:val="center"/>
        </w:trPr>
        <w:tc>
          <w:tcPr>
            <w:tcW w:w="1843" w:type="dxa"/>
            <w:vMerge w:val="restart"/>
            <w:tcBorders>
              <w:top w:val="single" w:sz="1" w:space="0" w:color="000000"/>
              <w:left w:val="single" w:sz="1" w:space="0" w:color="000000"/>
              <w:bottom w:val="single" w:sz="1" w:space="0" w:color="000000"/>
            </w:tcBorders>
          </w:tcPr>
          <w:p w:rsidR="000124A2" w:rsidRPr="000124A2" w:rsidRDefault="000124A2" w:rsidP="00C1524E">
            <w:pPr>
              <w:widowControl w:val="0"/>
              <w:tabs>
                <w:tab w:val="left" w:pos="0"/>
              </w:tabs>
              <w:suppressAutoHyphens/>
              <w:spacing w:after="0" w:line="240" w:lineRule="auto"/>
              <w:ind w:left="42"/>
              <w:jc w:val="center"/>
              <w:rPr>
                <w:lang w:val="sv-SE"/>
              </w:rPr>
            </w:pPr>
            <w:r w:rsidRPr="000124A2">
              <w:rPr>
                <w:lang w:val="sv-SE"/>
              </w:rPr>
              <w:t>Bahan</w:t>
            </w:r>
          </w:p>
        </w:tc>
        <w:tc>
          <w:tcPr>
            <w:tcW w:w="3309" w:type="dxa"/>
            <w:gridSpan w:val="3"/>
            <w:tcBorders>
              <w:top w:val="single" w:sz="1" w:space="0" w:color="000000"/>
              <w:left w:val="single" w:sz="1" w:space="0" w:color="000000"/>
              <w:bottom w:val="single" w:sz="1" w:space="0" w:color="000000"/>
              <w:right w:val="single" w:sz="4" w:space="0" w:color="auto"/>
            </w:tcBorders>
          </w:tcPr>
          <w:p w:rsidR="000124A2" w:rsidRPr="000124A2" w:rsidRDefault="000124A2" w:rsidP="00C1524E">
            <w:pPr>
              <w:widowControl w:val="0"/>
              <w:tabs>
                <w:tab w:val="left" w:pos="720"/>
              </w:tabs>
              <w:suppressAutoHyphens/>
              <w:spacing w:after="0" w:line="240" w:lineRule="auto"/>
              <w:ind w:left="720"/>
              <w:jc w:val="both"/>
              <w:rPr>
                <w:lang w:val="sv-SE"/>
              </w:rPr>
            </w:pPr>
            <w:r w:rsidRPr="000124A2">
              <w:rPr>
                <w:lang w:val="sv-SE"/>
              </w:rPr>
              <w:t>Kg per kg bahan</w:t>
            </w:r>
          </w:p>
        </w:tc>
        <w:tc>
          <w:tcPr>
            <w:tcW w:w="1984" w:type="dxa"/>
            <w:vMerge w:val="restart"/>
            <w:tcBorders>
              <w:top w:val="single" w:sz="1" w:space="0" w:color="000000"/>
              <w:left w:val="single" w:sz="1" w:space="0" w:color="000000"/>
              <w:right w:val="single" w:sz="4" w:space="0" w:color="auto"/>
            </w:tcBorders>
          </w:tcPr>
          <w:p w:rsidR="000124A2" w:rsidRPr="000124A2" w:rsidRDefault="000124A2" w:rsidP="00C1524E">
            <w:pPr>
              <w:widowControl w:val="0"/>
              <w:tabs>
                <w:tab w:val="left" w:pos="720"/>
              </w:tabs>
              <w:suppressAutoHyphens/>
              <w:spacing w:after="0" w:line="240" w:lineRule="auto"/>
              <w:ind w:left="720"/>
              <w:jc w:val="both"/>
              <w:rPr>
                <w:lang w:val="sv-SE"/>
              </w:rPr>
            </w:pPr>
            <w:r w:rsidRPr="000124A2">
              <w:rPr>
                <w:lang w:val="sv-SE"/>
              </w:rPr>
              <w:t>Biaya (Rp/Kg)</w:t>
            </w:r>
          </w:p>
        </w:tc>
      </w:tr>
      <w:tr w:rsidR="000124A2" w:rsidRPr="000124A2" w:rsidTr="00C1524E">
        <w:trPr>
          <w:trHeight w:val="268"/>
          <w:jc w:val="center"/>
        </w:trPr>
        <w:tc>
          <w:tcPr>
            <w:tcW w:w="1843" w:type="dxa"/>
            <w:vMerge/>
            <w:tcBorders>
              <w:top w:val="single" w:sz="1" w:space="0" w:color="000000"/>
              <w:left w:val="single" w:sz="1" w:space="0" w:color="000000"/>
              <w:bottom w:val="single" w:sz="1" w:space="0" w:color="000000"/>
            </w:tcBorders>
          </w:tcPr>
          <w:p w:rsidR="000124A2" w:rsidRPr="000124A2" w:rsidRDefault="000124A2" w:rsidP="000124A2">
            <w:pPr>
              <w:widowControl w:val="0"/>
              <w:numPr>
                <w:ilvl w:val="0"/>
                <w:numId w:val="3"/>
              </w:numPr>
              <w:tabs>
                <w:tab w:val="left" w:pos="720"/>
              </w:tabs>
              <w:suppressAutoHyphens/>
              <w:spacing w:after="0" w:line="240" w:lineRule="auto"/>
              <w:jc w:val="both"/>
              <w:rPr>
                <w:lang w:val="sv-SE"/>
              </w:rPr>
            </w:pPr>
          </w:p>
        </w:tc>
        <w:tc>
          <w:tcPr>
            <w:tcW w:w="1134" w:type="dxa"/>
            <w:tcBorders>
              <w:left w:val="single" w:sz="1" w:space="0" w:color="000000"/>
              <w:bottom w:val="single" w:sz="1" w:space="0" w:color="000000"/>
            </w:tcBorders>
          </w:tcPr>
          <w:p w:rsidR="000124A2" w:rsidRPr="000124A2" w:rsidRDefault="000124A2" w:rsidP="00C1524E">
            <w:pPr>
              <w:widowControl w:val="0"/>
              <w:tabs>
                <w:tab w:val="left" w:pos="720"/>
              </w:tabs>
              <w:suppressAutoHyphens/>
              <w:spacing w:after="0" w:line="240" w:lineRule="auto"/>
              <w:jc w:val="both"/>
              <w:rPr>
                <w:lang w:val="sv-SE"/>
              </w:rPr>
            </w:pPr>
            <w:r w:rsidRPr="000124A2">
              <w:rPr>
                <w:lang w:val="sv-SE"/>
              </w:rPr>
              <w:t>Kalsium</w:t>
            </w:r>
          </w:p>
        </w:tc>
        <w:tc>
          <w:tcPr>
            <w:tcW w:w="1134" w:type="dxa"/>
            <w:tcBorders>
              <w:left w:val="single" w:sz="1" w:space="0" w:color="000000"/>
              <w:bottom w:val="single" w:sz="1" w:space="0" w:color="000000"/>
            </w:tcBorders>
          </w:tcPr>
          <w:p w:rsidR="000124A2" w:rsidRPr="000124A2" w:rsidRDefault="000124A2" w:rsidP="00C1524E">
            <w:pPr>
              <w:widowControl w:val="0"/>
              <w:tabs>
                <w:tab w:val="left" w:pos="720"/>
              </w:tabs>
              <w:suppressAutoHyphens/>
              <w:spacing w:after="0" w:line="240" w:lineRule="auto"/>
              <w:jc w:val="both"/>
              <w:rPr>
                <w:lang w:val="sv-SE"/>
              </w:rPr>
            </w:pPr>
            <w:r w:rsidRPr="000124A2">
              <w:rPr>
                <w:lang w:val="sv-SE"/>
              </w:rPr>
              <w:t>Protein</w:t>
            </w:r>
          </w:p>
        </w:tc>
        <w:tc>
          <w:tcPr>
            <w:tcW w:w="1041" w:type="dxa"/>
            <w:tcBorders>
              <w:left w:val="single" w:sz="1" w:space="0" w:color="000000"/>
              <w:bottom w:val="single" w:sz="1" w:space="0" w:color="000000"/>
              <w:right w:val="single" w:sz="4" w:space="0" w:color="auto"/>
            </w:tcBorders>
          </w:tcPr>
          <w:p w:rsidR="000124A2" w:rsidRPr="000124A2" w:rsidRDefault="000124A2" w:rsidP="00C1524E">
            <w:pPr>
              <w:widowControl w:val="0"/>
              <w:tabs>
                <w:tab w:val="left" w:pos="720"/>
              </w:tabs>
              <w:suppressAutoHyphens/>
              <w:spacing w:after="0" w:line="240" w:lineRule="auto"/>
              <w:jc w:val="both"/>
              <w:rPr>
                <w:lang w:val="sv-SE"/>
              </w:rPr>
            </w:pPr>
            <w:r w:rsidRPr="000124A2">
              <w:rPr>
                <w:lang w:val="sv-SE"/>
              </w:rPr>
              <w:t>Serat</w:t>
            </w:r>
          </w:p>
        </w:tc>
        <w:tc>
          <w:tcPr>
            <w:tcW w:w="1984" w:type="dxa"/>
            <w:vMerge/>
            <w:tcBorders>
              <w:left w:val="single" w:sz="1" w:space="0" w:color="000000"/>
              <w:bottom w:val="single" w:sz="1" w:space="0" w:color="000000"/>
              <w:right w:val="single" w:sz="4" w:space="0" w:color="auto"/>
            </w:tcBorders>
          </w:tcPr>
          <w:p w:rsidR="000124A2" w:rsidRPr="000124A2" w:rsidRDefault="000124A2" w:rsidP="000124A2">
            <w:pPr>
              <w:widowControl w:val="0"/>
              <w:numPr>
                <w:ilvl w:val="0"/>
                <w:numId w:val="3"/>
              </w:numPr>
              <w:tabs>
                <w:tab w:val="left" w:pos="720"/>
              </w:tabs>
              <w:suppressAutoHyphens/>
              <w:spacing w:after="0" w:line="240" w:lineRule="auto"/>
              <w:jc w:val="both"/>
              <w:rPr>
                <w:lang w:val="sv-SE"/>
              </w:rPr>
            </w:pPr>
          </w:p>
        </w:tc>
      </w:tr>
      <w:tr w:rsidR="000124A2" w:rsidRPr="000124A2" w:rsidTr="00C1524E">
        <w:trPr>
          <w:jc w:val="center"/>
        </w:trPr>
        <w:tc>
          <w:tcPr>
            <w:tcW w:w="1843" w:type="dxa"/>
            <w:tcBorders>
              <w:left w:val="single" w:sz="1" w:space="0" w:color="000000"/>
              <w:bottom w:val="single" w:sz="1" w:space="0" w:color="000000"/>
            </w:tcBorders>
          </w:tcPr>
          <w:p w:rsidR="000124A2" w:rsidRPr="000124A2" w:rsidRDefault="000124A2" w:rsidP="00C1524E">
            <w:pPr>
              <w:widowControl w:val="0"/>
              <w:tabs>
                <w:tab w:val="left" w:pos="0"/>
              </w:tabs>
              <w:suppressAutoHyphens/>
              <w:spacing w:after="0" w:line="240" w:lineRule="auto"/>
              <w:ind w:left="42"/>
              <w:jc w:val="center"/>
              <w:rPr>
                <w:lang w:val="sv-SE"/>
              </w:rPr>
            </w:pPr>
            <w:r w:rsidRPr="000124A2">
              <w:rPr>
                <w:lang w:val="sv-SE"/>
              </w:rPr>
              <w:t>Jagung</w:t>
            </w:r>
          </w:p>
        </w:tc>
        <w:tc>
          <w:tcPr>
            <w:tcW w:w="1134" w:type="dxa"/>
            <w:tcBorders>
              <w:left w:val="single" w:sz="1" w:space="0" w:color="000000"/>
              <w:bottom w:val="single" w:sz="1" w:space="0" w:color="000000"/>
            </w:tcBorders>
          </w:tcPr>
          <w:p w:rsidR="000124A2" w:rsidRPr="000124A2" w:rsidRDefault="000124A2" w:rsidP="00C1524E">
            <w:pPr>
              <w:widowControl w:val="0"/>
              <w:tabs>
                <w:tab w:val="left" w:pos="720"/>
              </w:tabs>
              <w:suppressAutoHyphens/>
              <w:spacing w:after="0" w:line="240" w:lineRule="auto"/>
              <w:ind w:left="360"/>
              <w:jc w:val="both"/>
              <w:rPr>
                <w:lang w:val="sv-SE"/>
              </w:rPr>
            </w:pPr>
            <w:r w:rsidRPr="000124A2">
              <w:rPr>
                <w:lang w:val="sv-SE"/>
              </w:rPr>
              <w:t>0.001</w:t>
            </w:r>
          </w:p>
        </w:tc>
        <w:tc>
          <w:tcPr>
            <w:tcW w:w="1134" w:type="dxa"/>
            <w:tcBorders>
              <w:left w:val="single" w:sz="1" w:space="0" w:color="000000"/>
              <w:bottom w:val="single" w:sz="1" w:space="0" w:color="000000"/>
            </w:tcBorders>
          </w:tcPr>
          <w:p w:rsidR="000124A2" w:rsidRPr="000124A2" w:rsidRDefault="000124A2" w:rsidP="00C1524E">
            <w:pPr>
              <w:widowControl w:val="0"/>
              <w:tabs>
                <w:tab w:val="left" w:pos="720"/>
              </w:tabs>
              <w:suppressAutoHyphens/>
              <w:spacing w:after="0" w:line="240" w:lineRule="auto"/>
              <w:ind w:left="360"/>
              <w:jc w:val="both"/>
              <w:rPr>
                <w:lang w:val="sv-SE"/>
              </w:rPr>
            </w:pPr>
            <w:r w:rsidRPr="000124A2">
              <w:rPr>
                <w:lang w:val="sv-SE"/>
              </w:rPr>
              <w:t>0.09</w:t>
            </w:r>
          </w:p>
        </w:tc>
        <w:tc>
          <w:tcPr>
            <w:tcW w:w="1041" w:type="dxa"/>
            <w:tcBorders>
              <w:left w:val="single" w:sz="1" w:space="0" w:color="000000"/>
              <w:bottom w:val="single" w:sz="1" w:space="0" w:color="000000"/>
              <w:right w:val="single" w:sz="4" w:space="0" w:color="auto"/>
            </w:tcBorders>
          </w:tcPr>
          <w:p w:rsidR="000124A2" w:rsidRPr="000124A2" w:rsidRDefault="000124A2" w:rsidP="00C1524E">
            <w:pPr>
              <w:widowControl w:val="0"/>
              <w:tabs>
                <w:tab w:val="left" w:pos="720"/>
              </w:tabs>
              <w:suppressAutoHyphens/>
              <w:spacing w:after="0" w:line="240" w:lineRule="auto"/>
              <w:ind w:left="360"/>
              <w:jc w:val="both"/>
              <w:rPr>
                <w:lang w:val="sv-SE"/>
              </w:rPr>
            </w:pPr>
            <w:r w:rsidRPr="000124A2">
              <w:rPr>
                <w:lang w:val="sv-SE"/>
              </w:rPr>
              <w:t>0.02</w:t>
            </w:r>
          </w:p>
        </w:tc>
        <w:tc>
          <w:tcPr>
            <w:tcW w:w="1984" w:type="dxa"/>
            <w:tcBorders>
              <w:left w:val="single" w:sz="1" w:space="0" w:color="000000"/>
              <w:bottom w:val="single" w:sz="1" w:space="0" w:color="000000"/>
              <w:right w:val="single" w:sz="4" w:space="0" w:color="auto"/>
            </w:tcBorders>
          </w:tcPr>
          <w:p w:rsidR="000124A2" w:rsidRPr="000124A2" w:rsidRDefault="000124A2" w:rsidP="00C1524E">
            <w:pPr>
              <w:widowControl w:val="0"/>
              <w:tabs>
                <w:tab w:val="left" w:pos="720"/>
              </w:tabs>
              <w:suppressAutoHyphens/>
              <w:spacing w:after="0" w:line="240" w:lineRule="auto"/>
              <w:ind w:left="720"/>
              <w:jc w:val="both"/>
              <w:rPr>
                <w:lang w:val="sv-SE"/>
              </w:rPr>
            </w:pPr>
            <w:r w:rsidRPr="000124A2">
              <w:rPr>
                <w:lang w:val="sv-SE"/>
              </w:rPr>
              <w:t>2000</w:t>
            </w:r>
          </w:p>
        </w:tc>
      </w:tr>
      <w:tr w:rsidR="000124A2" w:rsidRPr="000124A2" w:rsidTr="00C1524E">
        <w:trPr>
          <w:jc w:val="center"/>
        </w:trPr>
        <w:tc>
          <w:tcPr>
            <w:tcW w:w="1843" w:type="dxa"/>
            <w:tcBorders>
              <w:left w:val="single" w:sz="1" w:space="0" w:color="000000"/>
              <w:bottom w:val="single" w:sz="1" w:space="0" w:color="000000"/>
            </w:tcBorders>
          </w:tcPr>
          <w:p w:rsidR="000124A2" w:rsidRPr="000124A2" w:rsidRDefault="000124A2" w:rsidP="00C1524E">
            <w:pPr>
              <w:widowControl w:val="0"/>
              <w:tabs>
                <w:tab w:val="left" w:pos="0"/>
              </w:tabs>
              <w:suppressAutoHyphens/>
              <w:spacing w:after="0" w:line="240" w:lineRule="auto"/>
              <w:ind w:left="42"/>
              <w:jc w:val="center"/>
              <w:rPr>
                <w:lang w:val="sv-SE"/>
              </w:rPr>
            </w:pPr>
            <w:r w:rsidRPr="000124A2">
              <w:rPr>
                <w:lang w:val="sv-SE"/>
              </w:rPr>
              <w:lastRenderedPageBreak/>
              <w:t>Bungkil kedelai</w:t>
            </w:r>
          </w:p>
        </w:tc>
        <w:tc>
          <w:tcPr>
            <w:tcW w:w="1134" w:type="dxa"/>
            <w:tcBorders>
              <w:left w:val="single" w:sz="1" w:space="0" w:color="000000"/>
              <w:bottom w:val="single" w:sz="1" w:space="0" w:color="000000"/>
            </w:tcBorders>
          </w:tcPr>
          <w:p w:rsidR="000124A2" w:rsidRPr="000124A2" w:rsidRDefault="000124A2" w:rsidP="00C1524E">
            <w:pPr>
              <w:widowControl w:val="0"/>
              <w:tabs>
                <w:tab w:val="left" w:pos="720"/>
              </w:tabs>
              <w:suppressAutoHyphens/>
              <w:spacing w:after="0" w:line="240" w:lineRule="auto"/>
              <w:ind w:left="360"/>
              <w:jc w:val="both"/>
              <w:rPr>
                <w:lang w:val="sv-SE"/>
              </w:rPr>
            </w:pPr>
            <w:r w:rsidRPr="000124A2">
              <w:rPr>
                <w:lang w:val="sv-SE"/>
              </w:rPr>
              <w:t>0.002</w:t>
            </w:r>
          </w:p>
        </w:tc>
        <w:tc>
          <w:tcPr>
            <w:tcW w:w="1134" w:type="dxa"/>
            <w:tcBorders>
              <w:left w:val="single" w:sz="1" w:space="0" w:color="000000"/>
              <w:bottom w:val="single" w:sz="1" w:space="0" w:color="000000"/>
            </w:tcBorders>
          </w:tcPr>
          <w:p w:rsidR="000124A2" w:rsidRPr="000124A2" w:rsidRDefault="000124A2" w:rsidP="00C1524E">
            <w:pPr>
              <w:widowControl w:val="0"/>
              <w:tabs>
                <w:tab w:val="left" w:pos="720"/>
              </w:tabs>
              <w:suppressAutoHyphens/>
              <w:spacing w:after="0" w:line="240" w:lineRule="auto"/>
              <w:ind w:left="360"/>
              <w:jc w:val="both"/>
              <w:rPr>
                <w:lang w:val="sv-SE"/>
              </w:rPr>
            </w:pPr>
            <w:r w:rsidRPr="000124A2">
              <w:rPr>
                <w:lang w:val="sv-SE"/>
              </w:rPr>
              <w:t>0.60</w:t>
            </w:r>
          </w:p>
        </w:tc>
        <w:tc>
          <w:tcPr>
            <w:tcW w:w="1041" w:type="dxa"/>
            <w:tcBorders>
              <w:left w:val="single" w:sz="1" w:space="0" w:color="000000"/>
              <w:bottom w:val="single" w:sz="1" w:space="0" w:color="000000"/>
            </w:tcBorders>
          </w:tcPr>
          <w:p w:rsidR="000124A2" w:rsidRPr="000124A2" w:rsidRDefault="000124A2" w:rsidP="00C1524E">
            <w:pPr>
              <w:widowControl w:val="0"/>
              <w:tabs>
                <w:tab w:val="left" w:pos="720"/>
              </w:tabs>
              <w:suppressAutoHyphens/>
              <w:spacing w:after="0" w:line="240" w:lineRule="auto"/>
              <w:ind w:left="360"/>
              <w:jc w:val="both"/>
              <w:rPr>
                <w:lang w:val="sv-SE"/>
              </w:rPr>
            </w:pPr>
            <w:r w:rsidRPr="000124A2">
              <w:rPr>
                <w:lang w:val="sv-SE"/>
              </w:rPr>
              <w:t>0.06</w:t>
            </w:r>
          </w:p>
        </w:tc>
        <w:tc>
          <w:tcPr>
            <w:tcW w:w="1984" w:type="dxa"/>
            <w:tcBorders>
              <w:left w:val="single" w:sz="1" w:space="0" w:color="000000"/>
              <w:bottom w:val="single" w:sz="1" w:space="0" w:color="000000"/>
            </w:tcBorders>
          </w:tcPr>
          <w:p w:rsidR="000124A2" w:rsidRPr="000124A2" w:rsidRDefault="000124A2" w:rsidP="00C1524E">
            <w:pPr>
              <w:widowControl w:val="0"/>
              <w:tabs>
                <w:tab w:val="left" w:pos="720"/>
              </w:tabs>
              <w:suppressAutoHyphens/>
              <w:spacing w:after="0" w:line="240" w:lineRule="auto"/>
              <w:ind w:left="720"/>
              <w:jc w:val="both"/>
              <w:rPr>
                <w:lang w:val="sv-SE"/>
              </w:rPr>
            </w:pPr>
            <w:r w:rsidRPr="000124A2">
              <w:rPr>
                <w:lang w:val="sv-SE"/>
              </w:rPr>
              <w:t>5500</w:t>
            </w:r>
          </w:p>
        </w:tc>
      </w:tr>
    </w:tbl>
    <w:p w:rsidR="000124A2" w:rsidRPr="00C1524E" w:rsidRDefault="000124A2" w:rsidP="00C1524E">
      <w:pPr>
        <w:widowControl w:val="0"/>
        <w:tabs>
          <w:tab w:val="left" w:pos="720"/>
        </w:tabs>
        <w:suppressAutoHyphens/>
        <w:spacing w:after="0" w:line="240" w:lineRule="auto"/>
        <w:ind w:left="720"/>
        <w:jc w:val="both"/>
        <w:rPr>
          <w:lang w:val="sv-SE"/>
        </w:rPr>
      </w:pPr>
    </w:p>
    <w:p w:rsidR="000124A2" w:rsidRDefault="000124A2" w:rsidP="00C1524E">
      <w:pPr>
        <w:widowControl w:val="0"/>
        <w:suppressAutoHyphens/>
        <w:spacing w:after="0" w:line="240" w:lineRule="auto"/>
        <w:ind w:left="720"/>
        <w:jc w:val="both"/>
        <w:rPr>
          <w:lang w:val="sv-SE"/>
        </w:rPr>
      </w:pPr>
      <w:r w:rsidRPr="00956E11">
        <w:rPr>
          <w:lang w:val="sv-SE"/>
        </w:rPr>
        <w:t xml:space="preserve">Kebutuhan pakan kambing setiap harinya adalah paling banyak 1% kalsium, paling sedikit 30% protein dan paling banyak 5% serat. </w:t>
      </w:r>
    </w:p>
    <w:p w:rsidR="000124A2" w:rsidRDefault="000124A2" w:rsidP="002C639E">
      <w:pPr>
        <w:tabs>
          <w:tab w:val="left" w:pos="720"/>
        </w:tabs>
        <w:jc w:val="both"/>
        <w:rPr>
          <w:i/>
          <w:iCs/>
          <w:lang w:val="sv-SE"/>
        </w:rPr>
      </w:pPr>
    </w:p>
    <w:p w:rsidR="000124A2" w:rsidRPr="00587C7B" w:rsidRDefault="000124A2" w:rsidP="000124A2">
      <w:pPr>
        <w:tabs>
          <w:tab w:val="left" w:pos="720"/>
        </w:tabs>
        <w:ind w:left="360"/>
        <w:jc w:val="both"/>
        <w:rPr>
          <w:lang w:val="sv-SE"/>
        </w:rPr>
      </w:pPr>
      <w:r w:rsidRPr="000124A2">
        <w:rPr>
          <w:i/>
          <w:iCs/>
          <w:lang w:val="sv-SE"/>
        </w:rPr>
        <w:t>Formulasikan</w:t>
      </w:r>
      <w:r w:rsidRPr="00BB2E8D">
        <w:rPr>
          <w:i/>
          <w:iCs/>
        </w:rPr>
        <w:t xml:space="preserve"> permasalahan di atas ke</w:t>
      </w:r>
      <w:r w:rsidR="009B6BFE">
        <w:rPr>
          <w:i/>
          <w:iCs/>
        </w:rPr>
        <w:t xml:space="preserve"> </w:t>
      </w:r>
      <w:r w:rsidRPr="00BB2E8D">
        <w:rPr>
          <w:i/>
          <w:iCs/>
        </w:rPr>
        <w:t>dalam model matematiknya !</w:t>
      </w:r>
    </w:p>
    <w:p w:rsidR="002C639E" w:rsidRPr="00BB2E8D" w:rsidRDefault="002C639E" w:rsidP="002C639E">
      <w:pPr>
        <w:widowControl w:val="0"/>
        <w:numPr>
          <w:ilvl w:val="0"/>
          <w:numId w:val="3"/>
        </w:numPr>
        <w:tabs>
          <w:tab w:val="left" w:pos="720"/>
        </w:tabs>
        <w:suppressAutoHyphens/>
        <w:spacing w:after="0" w:line="240" w:lineRule="auto"/>
        <w:jc w:val="both"/>
      </w:pPr>
      <w:r w:rsidRPr="00956E11">
        <w:rPr>
          <w:lang w:val="sv-SE"/>
        </w:rPr>
        <w:t xml:space="preserve">Empat produk diproses secara berurutan pada 2 mesin. </w:t>
      </w:r>
      <w:r w:rsidRPr="00BB2E8D">
        <w:t>Waktu pemrosesan dalam jam per unit produk pada kedua mesin ditunjukkan table di bawah ini :</w:t>
      </w:r>
    </w:p>
    <w:p w:rsidR="002C639E" w:rsidRPr="00BB2E8D" w:rsidRDefault="002C639E" w:rsidP="002C639E">
      <w:pPr>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0"/>
        <w:gridCol w:w="1332"/>
        <w:gridCol w:w="1275"/>
        <w:gridCol w:w="1276"/>
        <w:gridCol w:w="1418"/>
      </w:tblGrid>
      <w:tr w:rsidR="002C639E" w:rsidRPr="00BB2E8D" w:rsidTr="00ED63FF">
        <w:tc>
          <w:tcPr>
            <w:tcW w:w="1220" w:type="dxa"/>
            <w:vMerge w:val="restart"/>
          </w:tcPr>
          <w:p w:rsidR="002C639E" w:rsidRPr="00BB2E8D" w:rsidRDefault="002C639E" w:rsidP="00ED63FF">
            <w:pPr>
              <w:widowControl w:val="0"/>
              <w:suppressAutoHyphens/>
              <w:jc w:val="center"/>
            </w:pPr>
            <w:r w:rsidRPr="00BB2E8D">
              <w:t>Mesin</w:t>
            </w:r>
          </w:p>
        </w:tc>
        <w:tc>
          <w:tcPr>
            <w:tcW w:w="5301" w:type="dxa"/>
            <w:gridSpan w:val="4"/>
          </w:tcPr>
          <w:p w:rsidR="002C639E" w:rsidRPr="00BB2E8D" w:rsidRDefault="002C639E" w:rsidP="00ED63FF">
            <w:pPr>
              <w:widowControl w:val="0"/>
              <w:suppressAutoHyphens/>
              <w:jc w:val="center"/>
            </w:pPr>
            <w:r w:rsidRPr="00BB2E8D">
              <w:t>Waktu per unit (jam)</w:t>
            </w:r>
          </w:p>
        </w:tc>
      </w:tr>
      <w:tr w:rsidR="002C639E" w:rsidRPr="00BB2E8D" w:rsidTr="00ED63FF">
        <w:tc>
          <w:tcPr>
            <w:tcW w:w="1220" w:type="dxa"/>
            <w:vMerge/>
          </w:tcPr>
          <w:p w:rsidR="002C639E" w:rsidRPr="00BB2E8D" w:rsidRDefault="002C639E" w:rsidP="00ED63FF">
            <w:pPr>
              <w:widowControl w:val="0"/>
              <w:suppressAutoHyphens/>
              <w:jc w:val="center"/>
            </w:pPr>
          </w:p>
        </w:tc>
        <w:tc>
          <w:tcPr>
            <w:tcW w:w="1332" w:type="dxa"/>
          </w:tcPr>
          <w:p w:rsidR="002C639E" w:rsidRPr="00BB2E8D" w:rsidRDefault="002C639E" w:rsidP="00ED63FF">
            <w:pPr>
              <w:widowControl w:val="0"/>
              <w:suppressAutoHyphens/>
              <w:jc w:val="center"/>
            </w:pPr>
            <w:r w:rsidRPr="00BB2E8D">
              <w:t>Produk 1</w:t>
            </w:r>
          </w:p>
        </w:tc>
        <w:tc>
          <w:tcPr>
            <w:tcW w:w="1275" w:type="dxa"/>
          </w:tcPr>
          <w:p w:rsidR="002C639E" w:rsidRPr="00BB2E8D" w:rsidRDefault="002C639E" w:rsidP="00ED63FF">
            <w:pPr>
              <w:widowControl w:val="0"/>
              <w:suppressAutoHyphens/>
              <w:jc w:val="center"/>
            </w:pPr>
            <w:r w:rsidRPr="00BB2E8D">
              <w:t>Produk 2</w:t>
            </w:r>
          </w:p>
        </w:tc>
        <w:tc>
          <w:tcPr>
            <w:tcW w:w="1276" w:type="dxa"/>
          </w:tcPr>
          <w:p w:rsidR="002C639E" w:rsidRPr="00BB2E8D" w:rsidRDefault="002C639E" w:rsidP="00ED63FF">
            <w:pPr>
              <w:widowControl w:val="0"/>
              <w:suppressAutoHyphens/>
              <w:jc w:val="center"/>
            </w:pPr>
            <w:r w:rsidRPr="00BB2E8D">
              <w:t>Produk 3</w:t>
            </w:r>
          </w:p>
        </w:tc>
        <w:tc>
          <w:tcPr>
            <w:tcW w:w="1418" w:type="dxa"/>
          </w:tcPr>
          <w:p w:rsidR="002C639E" w:rsidRPr="00BB2E8D" w:rsidRDefault="002C639E" w:rsidP="00ED63FF">
            <w:pPr>
              <w:widowControl w:val="0"/>
              <w:suppressAutoHyphens/>
              <w:jc w:val="center"/>
            </w:pPr>
            <w:r w:rsidRPr="00BB2E8D">
              <w:t>Produk 4</w:t>
            </w:r>
          </w:p>
        </w:tc>
      </w:tr>
      <w:tr w:rsidR="002C639E" w:rsidRPr="00BB2E8D" w:rsidTr="00ED63FF">
        <w:tc>
          <w:tcPr>
            <w:tcW w:w="1220" w:type="dxa"/>
          </w:tcPr>
          <w:p w:rsidR="002C639E" w:rsidRPr="00BB2E8D" w:rsidRDefault="002C639E" w:rsidP="00ED63FF">
            <w:pPr>
              <w:widowControl w:val="0"/>
              <w:suppressAutoHyphens/>
              <w:jc w:val="center"/>
            </w:pPr>
            <w:r w:rsidRPr="00BB2E8D">
              <w:t>1</w:t>
            </w:r>
          </w:p>
        </w:tc>
        <w:tc>
          <w:tcPr>
            <w:tcW w:w="1332" w:type="dxa"/>
          </w:tcPr>
          <w:p w:rsidR="002C639E" w:rsidRPr="00BB2E8D" w:rsidRDefault="002C639E" w:rsidP="00ED63FF">
            <w:pPr>
              <w:widowControl w:val="0"/>
              <w:suppressAutoHyphens/>
              <w:jc w:val="center"/>
            </w:pPr>
            <w:r w:rsidRPr="00BB2E8D">
              <w:t>2</w:t>
            </w:r>
          </w:p>
        </w:tc>
        <w:tc>
          <w:tcPr>
            <w:tcW w:w="1275" w:type="dxa"/>
          </w:tcPr>
          <w:p w:rsidR="002C639E" w:rsidRPr="00BB2E8D" w:rsidRDefault="002C639E" w:rsidP="00ED63FF">
            <w:pPr>
              <w:widowControl w:val="0"/>
              <w:suppressAutoHyphens/>
              <w:jc w:val="center"/>
            </w:pPr>
            <w:r w:rsidRPr="00BB2E8D">
              <w:t>3</w:t>
            </w:r>
          </w:p>
        </w:tc>
        <w:tc>
          <w:tcPr>
            <w:tcW w:w="1276" w:type="dxa"/>
          </w:tcPr>
          <w:p w:rsidR="002C639E" w:rsidRPr="00BB2E8D" w:rsidRDefault="002C639E" w:rsidP="00ED63FF">
            <w:pPr>
              <w:widowControl w:val="0"/>
              <w:suppressAutoHyphens/>
              <w:jc w:val="center"/>
            </w:pPr>
            <w:r w:rsidRPr="00BB2E8D">
              <w:t>4</w:t>
            </w:r>
          </w:p>
        </w:tc>
        <w:tc>
          <w:tcPr>
            <w:tcW w:w="1418" w:type="dxa"/>
          </w:tcPr>
          <w:p w:rsidR="002C639E" w:rsidRPr="00BB2E8D" w:rsidRDefault="002C639E" w:rsidP="00ED63FF">
            <w:pPr>
              <w:widowControl w:val="0"/>
              <w:suppressAutoHyphens/>
              <w:jc w:val="center"/>
            </w:pPr>
            <w:r w:rsidRPr="00BB2E8D">
              <w:t>2</w:t>
            </w:r>
          </w:p>
        </w:tc>
      </w:tr>
      <w:tr w:rsidR="002C639E" w:rsidRPr="00BB2E8D" w:rsidTr="00ED63FF">
        <w:tc>
          <w:tcPr>
            <w:tcW w:w="1220" w:type="dxa"/>
          </w:tcPr>
          <w:p w:rsidR="002C639E" w:rsidRPr="00BB2E8D" w:rsidRDefault="002C639E" w:rsidP="00ED63FF">
            <w:pPr>
              <w:widowControl w:val="0"/>
              <w:suppressAutoHyphens/>
              <w:jc w:val="center"/>
            </w:pPr>
            <w:r w:rsidRPr="00BB2E8D">
              <w:t>2</w:t>
            </w:r>
          </w:p>
        </w:tc>
        <w:tc>
          <w:tcPr>
            <w:tcW w:w="1332" w:type="dxa"/>
          </w:tcPr>
          <w:p w:rsidR="002C639E" w:rsidRPr="00BB2E8D" w:rsidRDefault="002C639E" w:rsidP="00ED63FF">
            <w:pPr>
              <w:widowControl w:val="0"/>
              <w:suppressAutoHyphens/>
              <w:jc w:val="center"/>
            </w:pPr>
            <w:r w:rsidRPr="00BB2E8D">
              <w:t>3</w:t>
            </w:r>
          </w:p>
        </w:tc>
        <w:tc>
          <w:tcPr>
            <w:tcW w:w="1275" w:type="dxa"/>
          </w:tcPr>
          <w:p w:rsidR="002C639E" w:rsidRPr="00BB2E8D" w:rsidRDefault="002C639E" w:rsidP="00ED63FF">
            <w:pPr>
              <w:widowControl w:val="0"/>
              <w:suppressAutoHyphens/>
              <w:jc w:val="center"/>
            </w:pPr>
            <w:r w:rsidRPr="00BB2E8D">
              <w:t>2</w:t>
            </w:r>
          </w:p>
        </w:tc>
        <w:tc>
          <w:tcPr>
            <w:tcW w:w="1276" w:type="dxa"/>
          </w:tcPr>
          <w:p w:rsidR="002C639E" w:rsidRPr="00BB2E8D" w:rsidRDefault="002C639E" w:rsidP="00ED63FF">
            <w:pPr>
              <w:widowControl w:val="0"/>
              <w:suppressAutoHyphens/>
              <w:jc w:val="center"/>
            </w:pPr>
            <w:r w:rsidRPr="00BB2E8D">
              <w:t>1</w:t>
            </w:r>
          </w:p>
        </w:tc>
        <w:tc>
          <w:tcPr>
            <w:tcW w:w="1418" w:type="dxa"/>
          </w:tcPr>
          <w:p w:rsidR="002C639E" w:rsidRPr="00BB2E8D" w:rsidRDefault="002C639E" w:rsidP="00ED63FF">
            <w:pPr>
              <w:widowControl w:val="0"/>
              <w:suppressAutoHyphens/>
              <w:jc w:val="center"/>
            </w:pPr>
            <w:r w:rsidRPr="00BB2E8D">
              <w:t>2</w:t>
            </w:r>
          </w:p>
        </w:tc>
      </w:tr>
    </w:tbl>
    <w:p w:rsidR="002C639E" w:rsidRPr="00BB2E8D" w:rsidRDefault="002C639E" w:rsidP="002C639E">
      <w:pPr>
        <w:jc w:val="both"/>
      </w:pPr>
    </w:p>
    <w:p w:rsidR="002C639E" w:rsidRDefault="002C639E" w:rsidP="002C639E">
      <w:pPr>
        <w:ind w:left="709"/>
        <w:jc w:val="both"/>
        <w:rPr>
          <w:lang w:val="sv-SE"/>
        </w:rPr>
      </w:pPr>
      <w:r w:rsidRPr="00BB2E8D">
        <w:t xml:space="preserve">Biaya total untuk memproduksi setiap unit produk didasarkan secara langsung pada jam mesin. </w:t>
      </w:r>
      <w:r w:rsidRPr="00956E11">
        <w:rPr>
          <w:lang w:val="sv-SE"/>
        </w:rPr>
        <w:t xml:space="preserve">Asumsikan biaya operasional per jam mesin 1 dan 2 secara berturut-turut  adalah $10 dan $5. Waktu yang disediakan untuk memproduksi keempat produk pada mesin 1 adalah 500 jam dan mesin 2 adalah 380 jam. Harga jual per unit keempat produk secara berturut-turut adalah $65, $70, $55 dan $45. </w:t>
      </w:r>
    </w:p>
    <w:p w:rsidR="002C639E" w:rsidRDefault="002C639E" w:rsidP="002C639E">
      <w:pPr>
        <w:tabs>
          <w:tab w:val="left" w:pos="720"/>
        </w:tabs>
        <w:ind w:left="360"/>
        <w:jc w:val="both"/>
        <w:rPr>
          <w:i/>
        </w:rPr>
      </w:pPr>
      <w:r w:rsidRPr="002C639E">
        <w:rPr>
          <w:i/>
          <w:iCs/>
          <w:lang w:val="sv-SE"/>
        </w:rPr>
        <w:t>Formulasikan</w:t>
      </w:r>
      <w:r w:rsidRPr="00BB2E8D">
        <w:rPr>
          <w:i/>
        </w:rPr>
        <w:t xml:space="preserve"> permasalahan di atas ke dalam model matematiknya !</w:t>
      </w:r>
    </w:p>
    <w:p w:rsidR="00310DDD" w:rsidRPr="00956E11" w:rsidRDefault="00310DDD" w:rsidP="00310DDD">
      <w:pPr>
        <w:widowControl w:val="0"/>
        <w:numPr>
          <w:ilvl w:val="0"/>
          <w:numId w:val="3"/>
        </w:numPr>
        <w:tabs>
          <w:tab w:val="left" w:pos="720"/>
        </w:tabs>
        <w:suppressAutoHyphens/>
        <w:spacing w:after="0" w:line="240" w:lineRule="auto"/>
        <w:jc w:val="both"/>
        <w:rPr>
          <w:lang w:val="sv-SE"/>
        </w:rPr>
      </w:pPr>
      <w:r w:rsidRPr="006D4275">
        <w:t>Suatu perusahaan manufaktur menghentikan produksi salah sa</w:t>
      </w:r>
      <w:r w:rsidRPr="00956E11">
        <w:rPr>
          <w:lang w:val="sv-SE"/>
        </w:rPr>
        <w:t>tu produk yang tidak menguntungkan. Penghentian ini menghasilkan kapasitas produksi yang menganggur (berlebih). Kelebihan kapasitas produksi ini oleh manajemen sedang dipertimbangkan untuk dialokasikan ke salah satu  atau ke semua produk yang dihasilkan (produk 1,2 dan 3). Kapasitas yang tersedia pada mesin yang mungkin akan membatasi output diringkaskan pada table berikut :</w:t>
      </w:r>
    </w:p>
    <w:p w:rsidR="00310DDD" w:rsidRPr="00956E11" w:rsidRDefault="00310DDD" w:rsidP="00310DDD">
      <w:pPr>
        <w:jc w:val="both"/>
        <w:rPr>
          <w:lang w:val="sv-SE"/>
        </w:rPr>
      </w:pPr>
    </w:p>
    <w:tbl>
      <w:tblPr>
        <w:tblW w:w="68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1"/>
        <w:gridCol w:w="1062"/>
        <w:gridCol w:w="1195"/>
        <w:gridCol w:w="1329"/>
        <w:gridCol w:w="1757"/>
      </w:tblGrid>
      <w:tr w:rsidR="00310DDD" w:rsidRPr="00BB2E8D" w:rsidTr="00310DDD">
        <w:trPr>
          <w:trHeight w:val="573"/>
        </w:trPr>
        <w:tc>
          <w:tcPr>
            <w:tcW w:w="1461" w:type="dxa"/>
            <w:vMerge w:val="restart"/>
            <w:tcBorders>
              <w:bottom w:val="single" w:sz="4" w:space="0" w:color="auto"/>
            </w:tcBorders>
          </w:tcPr>
          <w:p w:rsidR="00310DDD" w:rsidRPr="00BB2E8D" w:rsidRDefault="00310DDD" w:rsidP="00560B8A">
            <w:pPr>
              <w:widowControl w:val="0"/>
              <w:suppressAutoHyphens/>
              <w:jc w:val="center"/>
            </w:pPr>
            <w:r w:rsidRPr="00BB2E8D">
              <w:t>Tipe mesin</w:t>
            </w:r>
          </w:p>
        </w:tc>
        <w:tc>
          <w:tcPr>
            <w:tcW w:w="3586" w:type="dxa"/>
            <w:gridSpan w:val="3"/>
            <w:tcBorders>
              <w:bottom w:val="single" w:sz="4" w:space="0" w:color="auto"/>
            </w:tcBorders>
          </w:tcPr>
          <w:p w:rsidR="00310DDD" w:rsidRPr="00CF4F2C" w:rsidRDefault="00310DDD" w:rsidP="00560B8A">
            <w:pPr>
              <w:widowControl w:val="0"/>
              <w:suppressAutoHyphens/>
              <w:jc w:val="center"/>
              <w:rPr>
                <w:lang w:val="sv-SE"/>
              </w:rPr>
            </w:pPr>
            <w:r w:rsidRPr="00CF4F2C">
              <w:rPr>
                <w:lang w:val="sv-SE"/>
              </w:rPr>
              <w:t>Waktu yang dibutuhkan produk pada masing-masing mesin (jam)</w:t>
            </w:r>
          </w:p>
        </w:tc>
        <w:tc>
          <w:tcPr>
            <w:tcW w:w="1757" w:type="dxa"/>
            <w:vMerge w:val="restart"/>
            <w:tcBorders>
              <w:bottom w:val="single" w:sz="4" w:space="0" w:color="auto"/>
            </w:tcBorders>
          </w:tcPr>
          <w:p w:rsidR="00310DDD" w:rsidRPr="00BB2E8D" w:rsidRDefault="00310DDD" w:rsidP="00560B8A">
            <w:pPr>
              <w:widowControl w:val="0"/>
              <w:suppressAutoHyphens/>
              <w:jc w:val="center"/>
            </w:pPr>
            <w:r w:rsidRPr="00BB2E8D">
              <w:t>Waktu yang tersedia (jam per minggu)</w:t>
            </w:r>
          </w:p>
        </w:tc>
      </w:tr>
      <w:tr w:rsidR="00310DDD" w:rsidRPr="00BB2E8D" w:rsidTr="00310DDD">
        <w:trPr>
          <w:trHeight w:val="150"/>
        </w:trPr>
        <w:tc>
          <w:tcPr>
            <w:tcW w:w="1461" w:type="dxa"/>
            <w:vMerge/>
          </w:tcPr>
          <w:p w:rsidR="00310DDD" w:rsidRPr="00BB2E8D" w:rsidRDefault="00310DDD" w:rsidP="00560B8A">
            <w:pPr>
              <w:widowControl w:val="0"/>
              <w:suppressAutoHyphens/>
              <w:jc w:val="center"/>
            </w:pPr>
          </w:p>
        </w:tc>
        <w:tc>
          <w:tcPr>
            <w:tcW w:w="1062" w:type="dxa"/>
          </w:tcPr>
          <w:p w:rsidR="00310DDD" w:rsidRPr="00BB2E8D" w:rsidRDefault="00310DDD" w:rsidP="00560B8A">
            <w:pPr>
              <w:widowControl w:val="0"/>
              <w:suppressAutoHyphens/>
              <w:jc w:val="center"/>
            </w:pPr>
            <w:r w:rsidRPr="00BB2E8D">
              <w:t>Produk 1</w:t>
            </w:r>
          </w:p>
        </w:tc>
        <w:tc>
          <w:tcPr>
            <w:tcW w:w="1195" w:type="dxa"/>
          </w:tcPr>
          <w:p w:rsidR="00310DDD" w:rsidRPr="00BB2E8D" w:rsidRDefault="00310DDD" w:rsidP="00560B8A">
            <w:pPr>
              <w:widowControl w:val="0"/>
              <w:suppressAutoHyphens/>
              <w:jc w:val="center"/>
            </w:pPr>
            <w:r w:rsidRPr="00BB2E8D">
              <w:t>Produk 2</w:t>
            </w:r>
          </w:p>
        </w:tc>
        <w:tc>
          <w:tcPr>
            <w:tcW w:w="1329" w:type="dxa"/>
          </w:tcPr>
          <w:p w:rsidR="00310DDD" w:rsidRPr="00BB2E8D" w:rsidRDefault="00310DDD" w:rsidP="00560B8A">
            <w:pPr>
              <w:widowControl w:val="0"/>
              <w:suppressAutoHyphens/>
              <w:jc w:val="center"/>
            </w:pPr>
            <w:r w:rsidRPr="00BB2E8D">
              <w:t>Produk 3</w:t>
            </w:r>
          </w:p>
        </w:tc>
        <w:tc>
          <w:tcPr>
            <w:tcW w:w="1757" w:type="dxa"/>
            <w:vMerge/>
          </w:tcPr>
          <w:p w:rsidR="00310DDD" w:rsidRPr="00BB2E8D" w:rsidRDefault="00310DDD" w:rsidP="00560B8A">
            <w:pPr>
              <w:widowControl w:val="0"/>
              <w:suppressAutoHyphens/>
              <w:jc w:val="center"/>
            </w:pPr>
          </w:p>
        </w:tc>
      </w:tr>
      <w:tr w:rsidR="00310DDD" w:rsidRPr="00BB2E8D" w:rsidTr="00310DDD">
        <w:trPr>
          <w:trHeight w:val="521"/>
        </w:trPr>
        <w:tc>
          <w:tcPr>
            <w:tcW w:w="1461" w:type="dxa"/>
          </w:tcPr>
          <w:p w:rsidR="00310DDD" w:rsidRPr="00BB2E8D" w:rsidRDefault="00310DDD" w:rsidP="00560B8A">
            <w:pPr>
              <w:widowControl w:val="0"/>
              <w:suppressAutoHyphens/>
              <w:jc w:val="center"/>
            </w:pPr>
            <w:r w:rsidRPr="00BB2E8D">
              <w:t>Mesin milling</w:t>
            </w:r>
          </w:p>
        </w:tc>
        <w:tc>
          <w:tcPr>
            <w:tcW w:w="1062" w:type="dxa"/>
          </w:tcPr>
          <w:p w:rsidR="00310DDD" w:rsidRPr="00BB2E8D" w:rsidRDefault="00310DDD" w:rsidP="00560B8A">
            <w:pPr>
              <w:widowControl w:val="0"/>
              <w:suppressAutoHyphens/>
              <w:jc w:val="center"/>
            </w:pPr>
            <w:r w:rsidRPr="00BB2E8D">
              <w:t>9</w:t>
            </w:r>
          </w:p>
        </w:tc>
        <w:tc>
          <w:tcPr>
            <w:tcW w:w="1195" w:type="dxa"/>
          </w:tcPr>
          <w:p w:rsidR="00310DDD" w:rsidRPr="00BB2E8D" w:rsidRDefault="00310DDD" w:rsidP="00560B8A">
            <w:pPr>
              <w:widowControl w:val="0"/>
              <w:suppressAutoHyphens/>
              <w:jc w:val="center"/>
            </w:pPr>
            <w:r w:rsidRPr="00BB2E8D">
              <w:t>3</w:t>
            </w:r>
          </w:p>
        </w:tc>
        <w:tc>
          <w:tcPr>
            <w:tcW w:w="1329" w:type="dxa"/>
          </w:tcPr>
          <w:p w:rsidR="00310DDD" w:rsidRPr="00BB2E8D" w:rsidRDefault="00310DDD" w:rsidP="00560B8A">
            <w:pPr>
              <w:widowControl w:val="0"/>
              <w:suppressAutoHyphens/>
              <w:jc w:val="center"/>
            </w:pPr>
            <w:r w:rsidRPr="00BB2E8D">
              <w:t>5</w:t>
            </w:r>
          </w:p>
        </w:tc>
        <w:tc>
          <w:tcPr>
            <w:tcW w:w="1757" w:type="dxa"/>
          </w:tcPr>
          <w:p w:rsidR="00310DDD" w:rsidRPr="00BB2E8D" w:rsidRDefault="00310DDD" w:rsidP="00560B8A">
            <w:pPr>
              <w:widowControl w:val="0"/>
              <w:suppressAutoHyphens/>
              <w:jc w:val="center"/>
            </w:pPr>
            <w:r w:rsidRPr="00BB2E8D">
              <w:t>500</w:t>
            </w:r>
          </w:p>
        </w:tc>
      </w:tr>
      <w:tr w:rsidR="00310DDD" w:rsidRPr="00BB2E8D" w:rsidTr="00310DDD">
        <w:trPr>
          <w:trHeight w:val="521"/>
        </w:trPr>
        <w:tc>
          <w:tcPr>
            <w:tcW w:w="1461" w:type="dxa"/>
          </w:tcPr>
          <w:p w:rsidR="00310DDD" w:rsidRPr="00BB2E8D" w:rsidRDefault="00310DDD" w:rsidP="00560B8A">
            <w:pPr>
              <w:widowControl w:val="0"/>
              <w:suppressAutoHyphens/>
              <w:jc w:val="center"/>
            </w:pPr>
            <w:r w:rsidRPr="00BB2E8D">
              <w:lastRenderedPageBreak/>
              <w:t>Lathe</w:t>
            </w:r>
          </w:p>
        </w:tc>
        <w:tc>
          <w:tcPr>
            <w:tcW w:w="1062" w:type="dxa"/>
          </w:tcPr>
          <w:p w:rsidR="00310DDD" w:rsidRPr="00BB2E8D" w:rsidRDefault="00310DDD" w:rsidP="00560B8A">
            <w:pPr>
              <w:widowControl w:val="0"/>
              <w:suppressAutoHyphens/>
              <w:jc w:val="center"/>
            </w:pPr>
            <w:r w:rsidRPr="00BB2E8D">
              <w:t>5</w:t>
            </w:r>
          </w:p>
        </w:tc>
        <w:tc>
          <w:tcPr>
            <w:tcW w:w="1195" w:type="dxa"/>
          </w:tcPr>
          <w:p w:rsidR="00310DDD" w:rsidRPr="00BB2E8D" w:rsidRDefault="00310DDD" w:rsidP="00560B8A">
            <w:pPr>
              <w:widowControl w:val="0"/>
              <w:suppressAutoHyphens/>
              <w:jc w:val="center"/>
            </w:pPr>
            <w:r w:rsidRPr="00BB2E8D">
              <w:t>4</w:t>
            </w:r>
          </w:p>
        </w:tc>
        <w:tc>
          <w:tcPr>
            <w:tcW w:w="1329" w:type="dxa"/>
          </w:tcPr>
          <w:p w:rsidR="00310DDD" w:rsidRPr="00BB2E8D" w:rsidRDefault="00310DDD" w:rsidP="00560B8A">
            <w:pPr>
              <w:widowControl w:val="0"/>
              <w:suppressAutoHyphens/>
              <w:jc w:val="center"/>
            </w:pPr>
            <w:r w:rsidRPr="00BB2E8D">
              <w:t>0</w:t>
            </w:r>
          </w:p>
        </w:tc>
        <w:tc>
          <w:tcPr>
            <w:tcW w:w="1757" w:type="dxa"/>
          </w:tcPr>
          <w:p w:rsidR="00310DDD" w:rsidRPr="00BB2E8D" w:rsidRDefault="00310DDD" w:rsidP="00560B8A">
            <w:pPr>
              <w:widowControl w:val="0"/>
              <w:suppressAutoHyphens/>
              <w:jc w:val="center"/>
            </w:pPr>
            <w:r w:rsidRPr="00BB2E8D">
              <w:t>350</w:t>
            </w:r>
          </w:p>
        </w:tc>
      </w:tr>
      <w:tr w:rsidR="00310DDD" w:rsidRPr="00BB2E8D" w:rsidTr="00310DDD">
        <w:trPr>
          <w:trHeight w:val="521"/>
        </w:trPr>
        <w:tc>
          <w:tcPr>
            <w:tcW w:w="1461" w:type="dxa"/>
          </w:tcPr>
          <w:p w:rsidR="00310DDD" w:rsidRPr="00BB2E8D" w:rsidRDefault="00310DDD" w:rsidP="00560B8A">
            <w:pPr>
              <w:widowControl w:val="0"/>
              <w:suppressAutoHyphens/>
              <w:jc w:val="center"/>
            </w:pPr>
            <w:r w:rsidRPr="00BB2E8D">
              <w:t>Grinder</w:t>
            </w:r>
          </w:p>
        </w:tc>
        <w:tc>
          <w:tcPr>
            <w:tcW w:w="1062" w:type="dxa"/>
          </w:tcPr>
          <w:p w:rsidR="00310DDD" w:rsidRPr="00BB2E8D" w:rsidRDefault="00310DDD" w:rsidP="00560B8A">
            <w:pPr>
              <w:widowControl w:val="0"/>
              <w:suppressAutoHyphens/>
              <w:jc w:val="center"/>
            </w:pPr>
            <w:r w:rsidRPr="00BB2E8D">
              <w:t>3</w:t>
            </w:r>
          </w:p>
        </w:tc>
        <w:tc>
          <w:tcPr>
            <w:tcW w:w="1195" w:type="dxa"/>
          </w:tcPr>
          <w:p w:rsidR="00310DDD" w:rsidRPr="00BB2E8D" w:rsidRDefault="00310DDD" w:rsidP="00560B8A">
            <w:pPr>
              <w:widowControl w:val="0"/>
              <w:suppressAutoHyphens/>
              <w:jc w:val="center"/>
            </w:pPr>
            <w:r w:rsidRPr="00BB2E8D">
              <w:t>0</w:t>
            </w:r>
          </w:p>
        </w:tc>
        <w:tc>
          <w:tcPr>
            <w:tcW w:w="1329" w:type="dxa"/>
          </w:tcPr>
          <w:p w:rsidR="00310DDD" w:rsidRPr="00BB2E8D" w:rsidRDefault="00310DDD" w:rsidP="00560B8A">
            <w:pPr>
              <w:widowControl w:val="0"/>
              <w:suppressAutoHyphens/>
              <w:jc w:val="center"/>
            </w:pPr>
            <w:r w:rsidRPr="00BB2E8D">
              <w:t>2</w:t>
            </w:r>
          </w:p>
        </w:tc>
        <w:tc>
          <w:tcPr>
            <w:tcW w:w="1757" w:type="dxa"/>
          </w:tcPr>
          <w:p w:rsidR="00310DDD" w:rsidRPr="00BB2E8D" w:rsidRDefault="00310DDD" w:rsidP="00560B8A">
            <w:pPr>
              <w:widowControl w:val="0"/>
              <w:suppressAutoHyphens/>
              <w:jc w:val="center"/>
            </w:pPr>
            <w:r w:rsidRPr="00BB2E8D">
              <w:t>150</w:t>
            </w:r>
          </w:p>
        </w:tc>
      </w:tr>
    </w:tbl>
    <w:p w:rsidR="00310DDD" w:rsidRPr="00BB2E8D" w:rsidRDefault="00310DDD" w:rsidP="00310DDD">
      <w:pPr>
        <w:jc w:val="center"/>
      </w:pPr>
    </w:p>
    <w:p w:rsidR="00310DDD" w:rsidRPr="00956E11" w:rsidRDefault="00310DDD" w:rsidP="00310DDD">
      <w:pPr>
        <w:ind w:left="709"/>
        <w:jc w:val="both"/>
        <w:rPr>
          <w:lang w:val="sv-SE"/>
        </w:rPr>
      </w:pPr>
      <w:r w:rsidRPr="00BB2E8D">
        <w:t xml:space="preserve">Bagian penjualan mengindikasikan bahwa penjualan potensial untuk produk 1 dan 2 tidak akan melebihi laju produksi maksimum dan penjualan potensial untuk produk 3 adalah 20 unit per minggu. </w:t>
      </w:r>
      <w:r w:rsidRPr="00956E11">
        <w:rPr>
          <w:lang w:val="sv-SE"/>
        </w:rPr>
        <w:t>Keuntungan per unit masing-masing produk secara berturut-turut adalah $50, $20 dan $25.</w:t>
      </w:r>
    </w:p>
    <w:p w:rsidR="00310DDD" w:rsidRDefault="00310DDD" w:rsidP="00310DDD">
      <w:pPr>
        <w:tabs>
          <w:tab w:val="left" w:pos="720"/>
        </w:tabs>
        <w:ind w:left="360"/>
        <w:jc w:val="both"/>
        <w:rPr>
          <w:i/>
          <w:lang w:val="sv-SE"/>
        </w:rPr>
      </w:pPr>
      <w:r w:rsidRPr="00310DDD">
        <w:rPr>
          <w:i/>
          <w:iCs/>
        </w:rPr>
        <w:t>Formulasikan</w:t>
      </w:r>
      <w:r w:rsidRPr="00956E11">
        <w:rPr>
          <w:i/>
          <w:lang w:val="sv-SE"/>
        </w:rPr>
        <w:t xml:space="preserve"> permasalahan di</w:t>
      </w:r>
      <w:r>
        <w:rPr>
          <w:i/>
          <w:lang w:val="sv-SE"/>
        </w:rPr>
        <w:t xml:space="preserve"> </w:t>
      </w:r>
      <w:r w:rsidRPr="00956E11">
        <w:rPr>
          <w:i/>
          <w:lang w:val="sv-SE"/>
        </w:rPr>
        <w:t>atas ke</w:t>
      </w:r>
      <w:r>
        <w:rPr>
          <w:i/>
          <w:lang w:val="sv-SE"/>
        </w:rPr>
        <w:t xml:space="preserve"> </w:t>
      </w:r>
      <w:r w:rsidRPr="00956E11">
        <w:rPr>
          <w:i/>
          <w:lang w:val="sv-SE"/>
        </w:rPr>
        <w:t>dalam model matematik !</w:t>
      </w:r>
    </w:p>
    <w:p w:rsidR="005558C8" w:rsidRDefault="001D5DE5" w:rsidP="005558C8">
      <w:r>
        <w:t>Setelah diperoleh formulasi model matematika, selanjutnya u</w:t>
      </w:r>
      <w:r w:rsidR="00164261">
        <w:t>ntuk menyelesaikan masalah program linear dapa</w:t>
      </w:r>
      <w:r w:rsidR="00E438BA">
        <w:t>t dilakukan dengan perhitungan manual maupun dengan bantuan komputer. Kita dapat memperhatikan banyaknya variabel keputusan masalah tersebut. Ketika masalah program linear terdiri dari dua variabel keputusan maka kita dapat menyelesaikannya dengan menggunakan metode grafik.</w:t>
      </w:r>
      <w:r w:rsidR="009C6F62">
        <w:t xml:space="preserve"> </w:t>
      </w:r>
    </w:p>
    <w:sectPr w:rsidR="005558C8" w:rsidSect="001943D4">
      <w:headerReference w:type="default" r:id="rId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A0C" w:rsidRDefault="00CE6A0C" w:rsidP="001D5DE5">
      <w:pPr>
        <w:spacing w:after="0" w:line="240" w:lineRule="auto"/>
      </w:pPr>
      <w:r>
        <w:separator/>
      </w:r>
    </w:p>
  </w:endnote>
  <w:endnote w:type="continuationSeparator" w:id="1">
    <w:p w:rsidR="00CE6A0C" w:rsidRDefault="00CE6A0C" w:rsidP="001D5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0"/>
    <w:family w:val="roman"/>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A0C" w:rsidRDefault="00CE6A0C" w:rsidP="001D5DE5">
      <w:pPr>
        <w:spacing w:after="0" w:line="240" w:lineRule="auto"/>
      </w:pPr>
      <w:r>
        <w:separator/>
      </w:r>
    </w:p>
  </w:footnote>
  <w:footnote w:type="continuationSeparator" w:id="1">
    <w:p w:rsidR="00CE6A0C" w:rsidRDefault="00CE6A0C" w:rsidP="001D5D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E5" w:rsidRDefault="00F975CB">
    <w:pPr>
      <w:pStyle w:val="Header"/>
    </w:pPr>
    <w:sdt>
      <w:sdtPr>
        <w:id w:val="12923751"/>
        <w:docPartObj>
          <w:docPartGallery w:val="Page Numbers (Margins)"/>
          <w:docPartUnique/>
        </w:docPartObj>
      </w:sdtPr>
      <w:sdtContent>
        <w:r w:rsidRPr="00F975CB">
          <w:rPr>
            <w:noProof/>
            <w:lang w:eastAsia="zh-TW"/>
          </w:rPr>
          <w:pict>
            <v:rect id="_x0000_s3073"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3073;mso-fit-shape-to-text:t">
                <w:txbxContent>
                  <w:p w:rsidR="001D5DE5" w:rsidRDefault="001D5DE5">
                    <w:pPr>
                      <w:pStyle w:val="Footer"/>
                      <w:rPr>
                        <w:rFonts w:asciiTheme="majorHAnsi" w:hAnsiTheme="majorHAnsi"/>
                        <w:sz w:val="44"/>
                        <w:szCs w:val="44"/>
                      </w:rPr>
                    </w:pPr>
                    <w:r>
                      <w:rPr>
                        <w:rFonts w:asciiTheme="majorHAnsi" w:hAnsiTheme="majorHAnsi"/>
                      </w:rPr>
                      <w:t>Page</w:t>
                    </w:r>
                    <w:fldSimple w:instr=" PAGE    \* MERGEFORMAT ">
                      <w:r w:rsidR="00F95230" w:rsidRPr="00F95230">
                        <w:rPr>
                          <w:rFonts w:asciiTheme="majorHAnsi" w:hAnsiTheme="majorHAnsi"/>
                          <w:noProof/>
                          <w:sz w:val="44"/>
                          <w:szCs w:val="44"/>
                        </w:rPr>
                        <w:t>4</w:t>
                      </w:r>
                    </w:fldSimple>
                  </w:p>
                </w:txbxContent>
              </v:textbox>
              <w10:wrap anchorx="page" anchory="margin"/>
            </v:rect>
          </w:pict>
        </w:r>
      </w:sdtContent>
    </w:sdt>
    <w:r w:rsidR="001D5DE5">
      <w:t>FKIP PRODI PENDIDIKAN MATEMATIKA</w:t>
    </w:r>
  </w:p>
  <w:p w:rsidR="001D5DE5" w:rsidRDefault="001D5DE5">
    <w:pPr>
      <w:pStyle w:val="Header"/>
    </w:pPr>
    <w:r>
      <w:t>OLEH DINA PRATIWI DWI S., S.Pd.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744334E"/>
    <w:multiLevelType w:val="hybridMultilevel"/>
    <w:tmpl w:val="F5C2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D97364"/>
    <w:multiLevelType w:val="hybridMultilevel"/>
    <w:tmpl w:val="A3DEF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rsids>
    <w:rsidRoot w:val="008906BD"/>
    <w:rsid w:val="000124A2"/>
    <w:rsid w:val="000C68FD"/>
    <w:rsid w:val="00164261"/>
    <w:rsid w:val="001943D4"/>
    <w:rsid w:val="001D5DE5"/>
    <w:rsid w:val="002A3E4F"/>
    <w:rsid w:val="002C639E"/>
    <w:rsid w:val="002C76E5"/>
    <w:rsid w:val="00310DDD"/>
    <w:rsid w:val="0032477A"/>
    <w:rsid w:val="004E5FC0"/>
    <w:rsid w:val="0053202F"/>
    <w:rsid w:val="005558C8"/>
    <w:rsid w:val="0056215F"/>
    <w:rsid w:val="00575281"/>
    <w:rsid w:val="00687E2D"/>
    <w:rsid w:val="006B43D7"/>
    <w:rsid w:val="007647FD"/>
    <w:rsid w:val="008906BD"/>
    <w:rsid w:val="00934E88"/>
    <w:rsid w:val="009B6BFE"/>
    <w:rsid w:val="009C6F62"/>
    <w:rsid w:val="00AA55E7"/>
    <w:rsid w:val="00C1524E"/>
    <w:rsid w:val="00CE6A0C"/>
    <w:rsid w:val="00D759B6"/>
    <w:rsid w:val="00E438BA"/>
    <w:rsid w:val="00EA2609"/>
    <w:rsid w:val="00F015A1"/>
    <w:rsid w:val="00F17BFA"/>
    <w:rsid w:val="00F322C8"/>
    <w:rsid w:val="00F95230"/>
    <w:rsid w:val="00F975CB"/>
    <w:rsid w:val="00FC441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609"/>
    <w:rPr>
      <w:color w:val="808080"/>
    </w:rPr>
  </w:style>
  <w:style w:type="paragraph" w:styleId="BalloonText">
    <w:name w:val="Balloon Text"/>
    <w:basedOn w:val="Normal"/>
    <w:link w:val="BalloonTextChar"/>
    <w:uiPriority w:val="99"/>
    <w:semiHidden/>
    <w:unhideWhenUsed/>
    <w:rsid w:val="00EA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609"/>
    <w:rPr>
      <w:rFonts w:ascii="Tahoma" w:hAnsi="Tahoma" w:cs="Tahoma"/>
      <w:sz w:val="16"/>
      <w:szCs w:val="16"/>
    </w:rPr>
  </w:style>
  <w:style w:type="paragraph" w:styleId="ListParagraph">
    <w:name w:val="List Paragraph"/>
    <w:basedOn w:val="Normal"/>
    <w:uiPriority w:val="34"/>
    <w:qFormat/>
    <w:rsid w:val="0053202F"/>
    <w:pPr>
      <w:ind w:left="720"/>
      <w:contextualSpacing/>
    </w:pPr>
  </w:style>
  <w:style w:type="paragraph" w:customStyle="1" w:styleId="TableContents">
    <w:name w:val="Table Contents"/>
    <w:basedOn w:val="Normal"/>
    <w:rsid w:val="000124A2"/>
    <w:pPr>
      <w:widowControl w:val="0"/>
      <w:suppressLineNumbers/>
      <w:suppressAutoHyphens/>
      <w:spacing w:after="0" w:line="240" w:lineRule="auto"/>
    </w:pPr>
    <w:rPr>
      <w:rFonts w:ascii="DejaVu Sans" w:eastAsia="DejaVu Sans" w:hAnsi="DejaVu Sans" w:cs="Times New Roman"/>
      <w:kern w:val="1"/>
      <w:sz w:val="24"/>
      <w:szCs w:val="24"/>
    </w:rPr>
  </w:style>
  <w:style w:type="paragraph" w:styleId="Header">
    <w:name w:val="header"/>
    <w:basedOn w:val="Normal"/>
    <w:link w:val="HeaderChar"/>
    <w:uiPriority w:val="99"/>
    <w:semiHidden/>
    <w:unhideWhenUsed/>
    <w:rsid w:val="001D5D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5DE5"/>
  </w:style>
  <w:style w:type="paragraph" w:styleId="Footer">
    <w:name w:val="footer"/>
    <w:basedOn w:val="Normal"/>
    <w:link w:val="FooterChar"/>
    <w:uiPriority w:val="99"/>
    <w:unhideWhenUsed/>
    <w:rsid w:val="001D5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D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Toshiba</cp:lastModifiedBy>
  <cp:revision>2</cp:revision>
  <dcterms:created xsi:type="dcterms:W3CDTF">2012-03-26T04:39:00Z</dcterms:created>
  <dcterms:modified xsi:type="dcterms:W3CDTF">2012-03-26T04:39:00Z</dcterms:modified>
</cp:coreProperties>
</file>